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95AF9" w14:textId="69C462A3" w:rsidR="00412AB6" w:rsidRPr="009E3E5F" w:rsidRDefault="00E513EB">
      <w:pPr>
        <w:rPr>
          <w:rFonts w:hint="eastAsia"/>
          <w:sz w:val="40"/>
          <w:szCs w:val="40"/>
        </w:rPr>
      </w:pPr>
      <w:r w:rsidRPr="009E3E5F">
        <w:rPr>
          <w:rFonts w:hint="eastAsia"/>
          <w:sz w:val="40"/>
          <w:szCs w:val="40"/>
        </w:rPr>
        <w:t>３年　けんこうな生活</w:t>
      </w:r>
      <w:bookmarkStart w:id="0" w:name="_GoBack"/>
      <w:bookmarkEnd w:id="0"/>
    </w:p>
    <w:p w14:paraId="6E73DFAA" w14:textId="77777777" w:rsidR="00E513EB" w:rsidRDefault="00E513EB"/>
    <w:p w14:paraId="6E587B76" w14:textId="77777777" w:rsidR="00E513EB" w:rsidRDefault="00E513EB">
      <w:r w:rsidRPr="00E513EB">
        <w:rPr>
          <w:rFonts w:hint="eastAsia"/>
        </w:rPr>
        <w:t>●単元の目標</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8"/>
      </w:tblGrid>
      <w:tr w:rsidR="006706DC" w14:paraId="399CE228" w14:textId="77777777" w:rsidTr="006706DC">
        <w:tc>
          <w:tcPr>
            <w:tcW w:w="9968" w:type="dxa"/>
            <w:shd w:val="clear" w:color="auto" w:fill="auto"/>
          </w:tcPr>
          <w:p w14:paraId="53853DB3" w14:textId="77777777" w:rsidR="006706DC" w:rsidRDefault="006706DC">
            <w:pPr>
              <w:rPr>
                <w:sz w:val="18"/>
                <w:szCs w:val="18"/>
              </w:rPr>
            </w:pPr>
            <w:r w:rsidRPr="00436203">
              <w:rPr>
                <w:rFonts w:hint="eastAsia"/>
                <w:sz w:val="18"/>
                <w:szCs w:val="18"/>
              </w:rPr>
              <w:t>健康な生活について、課題を見付け、その解決を目指した活動を通して、健康の状態には主体の要因や周囲の環境の要因が関わっていること、健康の保持増進には、１日の生活の仕方が深く関わっていること、また、体の清潔を保つ、生活環境を整えることなどが必要であることを理解できるようにする。</w:t>
            </w:r>
          </w:p>
        </w:tc>
      </w:tr>
    </w:tbl>
    <w:p w14:paraId="529CE21C" w14:textId="77777777" w:rsidR="00E513EB" w:rsidRDefault="00E513EB"/>
    <w:p w14:paraId="679B343F" w14:textId="77777777" w:rsidR="00E513EB" w:rsidRDefault="00E513EB">
      <w:r w:rsidRPr="00E513EB">
        <w:rPr>
          <w:rFonts w:hint="eastAsia"/>
        </w:rPr>
        <w:t>●学習内容・観点別評価規準例</w:t>
      </w:r>
    </w:p>
    <w:tbl>
      <w:tblPr>
        <w:tblStyle w:val="a3"/>
        <w:tblW w:w="10060" w:type="dxa"/>
        <w:tblLook w:val="04A0" w:firstRow="1" w:lastRow="0" w:firstColumn="1" w:lastColumn="0" w:noHBand="0" w:noVBand="1"/>
      </w:tblPr>
      <w:tblGrid>
        <w:gridCol w:w="846"/>
        <w:gridCol w:w="567"/>
        <w:gridCol w:w="1984"/>
        <w:gridCol w:w="1701"/>
        <w:gridCol w:w="1701"/>
        <w:gridCol w:w="1701"/>
        <w:gridCol w:w="1560"/>
      </w:tblGrid>
      <w:tr w:rsidR="00E25136" w14:paraId="5ACDF9EE" w14:textId="77777777" w:rsidTr="008C6543">
        <w:tc>
          <w:tcPr>
            <w:tcW w:w="846" w:type="dxa"/>
            <w:vMerge w:val="restart"/>
            <w:shd w:val="clear" w:color="auto" w:fill="D9D9D9" w:themeFill="background1" w:themeFillShade="D9"/>
          </w:tcPr>
          <w:p w14:paraId="48303A31" w14:textId="77777777" w:rsidR="008C6543" w:rsidRDefault="007A449F" w:rsidP="007A449F">
            <w:pPr>
              <w:jc w:val="center"/>
              <w:rPr>
                <w:sz w:val="18"/>
                <w:szCs w:val="18"/>
              </w:rPr>
            </w:pPr>
            <w:r w:rsidRPr="00E97541">
              <w:rPr>
                <w:rFonts w:hint="eastAsia"/>
                <w:sz w:val="18"/>
                <w:szCs w:val="18"/>
              </w:rPr>
              <w:t>学習</w:t>
            </w:r>
          </w:p>
          <w:p w14:paraId="7D353374" w14:textId="77777777" w:rsidR="00E25136" w:rsidRPr="00E97541" w:rsidRDefault="007A449F" w:rsidP="007A449F">
            <w:pPr>
              <w:jc w:val="center"/>
              <w:rPr>
                <w:sz w:val="18"/>
                <w:szCs w:val="18"/>
              </w:rPr>
            </w:pPr>
            <w:r w:rsidRPr="00E97541">
              <w:rPr>
                <w:rFonts w:hint="eastAsia"/>
                <w:sz w:val="18"/>
                <w:szCs w:val="18"/>
              </w:rPr>
              <w:t>項目</w:t>
            </w:r>
          </w:p>
        </w:tc>
        <w:tc>
          <w:tcPr>
            <w:tcW w:w="567" w:type="dxa"/>
            <w:vMerge w:val="restart"/>
            <w:shd w:val="clear" w:color="auto" w:fill="D9D9D9" w:themeFill="background1" w:themeFillShade="D9"/>
          </w:tcPr>
          <w:p w14:paraId="7D03D82E" w14:textId="77777777" w:rsidR="00E25136" w:rsidRPr="00E97541" w:rsidRDefault="007A449F" w:rsidP="007A449F">
            <w:pPr>
              <w:jc w:val="center"/>
              <w:rPr>
                <w:sz w:val="18"/>
                <w:szCs w:val="18"/>
              </w:rPr>
            </w:pPr>
            <w:r w:rsidRPr="00E97541">
              <w:rPr>
                <w:rFonts w:hint="eastAsia"/>
                <w:sz w:val="18"/>
                <w:szCs w:val="18"/>
              </w:rPr>
              <w:t>時数</w:t>
            </w:r>
          </w:p>
        </w:tc>
        <w:tc>
          <w:tcPr>
            <w:tcW w:w="1984" w:type="dxa"/>
            <w:vMerge w:val="restart"/>
            <w:shd w:val="clear" w:color="auto" w:fill="D9D9D9" w:themeFill="background1" w:themeFillShade="D9"/>
          </w:tcPr>
          <w:p w14:paraId="17896442" w14:textId="77777777" w:rsidR="00E25136" w:rsidRPr="00E97541" w:rsidRDefault="007A449F" w:rsidP="007A449F">
            <w:pPr>
              <w:jc w:val="center"/>
              <w:rPr>
                <w:sz w:val="18"/>
                <w:szCs w:val="18"/>
              </w:rPr>
            </w:pPr>
            <w:r w:rsidRPr="00E97541">
              <w:rPr>
                <w:rFonts w:hint="eastAsia"/>
                <w:sz w:val="18"/>
                <w:szCs w:val="18"/>
              </w:rPr>
              <w:t>学習内容</w:t>
            </w:r>
          </w:p>
        </w:tc>
        <w:tc>
          <w:tcPr>
            <w:tcW w:w="5103" w:type="dxa"/>
            <w:gridSpan w:val="3"/>
            <w:shd w:val="clear" w:color="auto" w:fill="D9D9D9" w:themeFill="background1" w:themeFillShade="D9"/>
          </w:tcPr>
          <w:p w14:paraId="0CD80216" w14:textId="77777777" w:rsidR="00E25136" w:rsidRPr="00E97541" w:rsidRDefault="007A449F" w:rsidP="007A449F">
            <w:pPr>
              <w:jc w:val="center"/>
              <w:rPr>
                <w:sz w:val="18"/>
                <w:szCs w:val="18"/>
              </w:rPr>
            </w:pPr>
            <w:r w:rsidRPr="00E97541">
              <w:rPr>
                <w:rFonts w:hint="eastAsia"/>
                <w:sz w:val="18"/>
                <w:szCs w:val="18"/>
              </w:rPr>
              <w:t>観点別評価規準例</w:t>
            </w:r>
          </w:p>
        </w:tc>
        <w:tc>
          <w:tcPr>
            <w:tcW w:w="1560" w:type="dxa"/>
            <w:vMerge w:val="restart"/>
            <w:shd w:val="clear" w:color="auto" w:fill="D9D9D9" w:themeFill="background1" w:themeFillShade="D9"/>
          </w:tcPr>
          <w:p w14:paraId="55D4ABC1" w14:textId="77777777" w:rsidR="00E25136" w:rsidRPr="00E97541" w:rsidRDefault="007A449F" w:rsidP="007A449F">
            <w:pPr>
              <w:jc w:val="center"/>
              <w:rPr>
                <w:sz w:val="18"/>
                <w:szCs w:val="18"/>
              </w:rPr>
            </w:pPr>
            <w:r w:rsidRPr="00E97541">
              <w:rPr>
                <w:rFonts w:hint="eastAsia"/>
                <w:sz w:val="18"/>
                <w:szCs w:val="18"/>
              </w:rPr>
              <w:t>ライフスキル</w:t>
            </w:r>
          </w:p>
        </w:tc>
      </w:tr>
      <w:tr w:rsidR="00D42D93" w14:paraId="5E7BA501" w14:textId="77777777" w:rsidTr="008C6543">
        <w:tc>
          <w:tcPr>
            <w:tcW w:w="846" w:type="dxa"/>
            <w:vMerge/>
            <w:shd w:val="clear" w:color="auto" w:fill="D9D9D9" w:themeFill="background1" w:themeFillShade="D9"/>
          </w:tcPr>
          <w:p w14:paraId="2AFA121A" w14:textId="77777777" w:rsidR="00E25136" w:rsidRPr="00E97541" w:rsidRDefault="00E25136">
            <w:pPr>
              <w:rPr>
                <w:sz w:val="18"/>
                <w:szCs w:val="18"/>
              </w:rPr>
            </w:pPr>
          </w:p>
        </w:tc>
        <w:tc>
          <w:tcPr>
            <w:tcW w:w="567" w:type="dxa"/>
            <w:vMerge/>
            <w:shd w:val="clear" w:color="auto" w:fill="D9D9D9" w:themeFill="background1" w:themeFillShade="D9"/>
          </w:tcPr>
          <w:p w14:paraId="569545D6" w14:textId="77777777" w:rsidR="00E25136" w:rsidRPr="00E97541" w:rsidRDefault="00E25136">
            <w:pPr>
              <w:rPr>
                <w:sz w:val="18"/>
                <w:szCs w:val="18"/>
              </w:rPr>
            </w:pPr>
          </w:p>
        </w:tc>
        <w:tc>
          <w:tcPr>
            <w:tcW w:w="1984" w:type="dxa"/>
            <w:vMerge/>
            <w:shd w:val="clear" w:color="auto" w:fill="D9D9D9" w:themeFill="background1" w:themeFillShade="D9"/>
          </w:tcPr>
          <w:p w14:paraId="37A50D24" w14:textId="77777777" w:rsidR="00E25136" w:rsidRPr="00E97541" w:rsidRDefault="00E25136">
            <w:pPr>
              <w:rPr>
                <w:sz w:val="18"/>
                <w:szCs w:val="18"/>
              </w:rPr>
            </w:pPr>
          </w:p>
        </w:tc>
        <w:tc>
          <w:tcPr>
            <w:tcW w:w="1701" w:type="dxa"/>
            <w:shd w:val="clear" w:color="auto" w:fill="D9D9D9" w:themeFill="background1" w:themeFillShade="D9"/>
          </w:tcPr>
          <w:p w14:paraId="51F5F538" w14:textId="77777777" w:rsidR="00E25136" w:rsidRPr="00E97541" w:rsidRDefault="007A449F" w:rsidP="007A449F">
            <w:pPr>
              <w:jc w:val="center"/>
              <w:rPr>
                <w:sz w:val="18"/>
                <w:szCs w:val="18"/>
              </w:rPr>
            </w:pPr>
            <w:r w:rsidRPr="00E97541">
              <w:rPr>
                <w:rFonts w:hint="eastAsia"/>
                <w:sz w:val="18"/>
                <w:szCs w:val="18"/>
              </w:rPr>
              <w:t>知識・技能</w:t>
            </w:r>
          </w:p>
        </w:tc>
        <w:tc>
          <w:tcPr>
            <w:tcW w:w="1701" w:type="dxa"/>
            <w:shd w:val="clear" w:color="auto" w:fill="D9D9D9" w:themeFill="background1" w:themeFillShade="D9"/>
          </w:tcPr>
          <w:p w14:paraId="63CD48B2" w14:textId="77777777" w:rsidR="00E25136" w:rsidRPr="00E97541" w:rsidRDefault="007A449F" w:rsidP="007A449F">
            <w:pPr>
              <w:jc w:val="center"/>
              <w:rPr>
                <w:sz w:val="18"/>
                <w:szCs w:val="18"/>
              </w:rPr>
            </w:pPr>
            <w:r w:rsidRPr="00E97541">
              <w:rPr>
                <w:rFonts w:hint="eastAsia"/>
                <w:sz w:val="18"/>
                <w:szCs w:val="18"/>
              </w:rPr>
              <w:t>思考・判断・表現</w:t>
            </w:r>
          </w:p>
        </w:tc>
        <w:tc>
          <w:tcPr>
            <w:tcW w:w="1701" w:type="dxa"/>
            <w:shd w:val="clear" w:color="auto" w:fill="D9D9D9" w:themeFill="background1" w:themeFillShade="D9"/>
          </w:tcPr>
          <w:p w14:paraId="556ACF52" w14:textId="77777777" w:rsidR="008C6543" w:rsidRDefault="007A449F" w:rsidP="007A449F">
            <w:pPr>
              <w:jc w:val="center"/>
              <w:rPr>
                <w:sz w:val="18"/>
                <w:szCs w:val="18"/>
              </w:rPr>
            </w:pPr>
            <w:r w:rsidRPr="00E97541">
              <w:rPr>
                <w:rFonts w:hint="eastAsia"/>
                <w:sz w:val="18"/>
                <w:szCs w:val="18"/>
              </w:rPr>
              <w:t>主体的に学習に</w:t>
            </w:r>
          </w:p>
          <w:p w14:paraId="7DA063E3" w14:textId="77777777" w:rsidR="00E25136" w:rsidRPr="00E97541" w:rsidRDefault="007A449F" w:rsidP="007A449F">
            <w:pPr>
              <w:jc w:val="center"/>
              <w:rPr>
                <w:sz w:val="18"/>
                <w:szCs w:val="18"/>
              </w:rPr>
            </w:pPr>
            <w:r w:rsidRPr="00E97541">
              <w:rPr>
                <w:rFonts w:hint="eastAsia"/>
                <w:sz w:val="18"/>
                <w:szCs w:val="18"/>
              </w:rPr>
              <w:t>取り組む態度</w:t>
            </w:r>
          </w:p>
        </w:tc>
        <w:tc>
          <w:tcPr>
            <w:tcW w:w="1560" w:type="dxa"/>
            <w:vMerge/>
            <w:shd w:val="clear" w:color="auto" w:fill="D9D9D9" w:themeFill="background1" w:themeFillShade="D9"/>
          </w:tcPr>
          <w:p w14:paraId="0D24F946" w14:textId="77777777" w:rsidR="00E25136" w:rsidRPr="00E97541" w:rsidRDefault="00E25136">
            <w:pPr>
              <w:rPr>
                <w:sz w:val="18"/>
                <w:szCs w:val="18"/>
              </w:rPr>
            </w:pPr>
          </w:p>
        </w:tc>
      </w:tr>
      <w:tr w:rsidR="00D42D93" w14:paraId="4F1715C2" w14:textId="77777777" w:rsidTr="008C6543">
        <w:tc>
          <w:tcPr>
            <w:tcW w:w="846" w:type="dxa"/>
            <w:vMerge w:val="restart"/>
            <w:textDirection w:val="tbRlV"/>
            <w:vAlign w:val="center"/>
          </w:tcPr>
          <w:p w14:paraId="48760881" w14:textId="77777777" w:rsidR="00D42D93" w:rsidRPr="00E97541" w:rsidRDefault="000F6661" w:rsidP="000F6661">
            <w:pPr>
              <w:ind w:left="113" w:right="113"/>
              <w:rPr>
                <w:sz w:val="18"/>
                <w:szCs w:val="18"/>
              </w:rPr>
            </w:pPr>
            <w:r>
              <w:rPr>
                <w:sz w:val="18"/>
                <w:szCs w:val="18"/>
              </w:rPr>
              <w:t>１</w:t>
            </w:r>
            <w:r w:rsidRPr="000F6661">
              <w:rPr>
                <w:rFonts w:hint="eastAsia"/>
                <w:sz w:val="18"/>
                <w:szCs w:val="18"/>
              </w:rPr>
              <w:t xml:space="preserve"> </w:t>
            </w:r>
            <w:r w:rsidRPr="000F6661">
              <w:rPr>
                <w:rFonts w:hint="eastAsia"/>
                <w:sz w:val="18"/>
                <w:szCs w:val="18"/>
              </w:rPr>
              <w:t>けんこうってなんだろう</w:t>
            </w:r>
          </w:p>
        </w:tc>
        <w:tc>
          <w:tcPr>
            <w:tcW w:w="567" w:type="dxa"/>
            <w:vMerge w:val="restart"/>
          </w:tcPr>
          <w:p w14:paraId="73312157" w14:textId="77777777" w:rsidR="00D42D93" w:rsidRPr="00E97541" w:rsidRDefault="006706DC" w:rsidP="000F6661">
            <w:pPr>
              <w:jc w:val="center"/>
              <w:rPr>
                <w:sz w:val="18"/>
                <w:szCs w:val="18"/>
              </w:rPr>
            </w:pPr>
            <w:r>
              <w:rPr>
                <w:rFonts w:hint="eastAsia"/>
                <w:sz w:val="18"/>
                <w:szCs w:val="18"/>
              </w:rPr>
              <w:t>1</w:t>
            </w:r>
          </w:p>
        </w:tc>
        <w:tc>
          <w:tcPr>
            <w:tcW w:w="1984" w:type="dxa"/>
            <w:tcBorders>
              <w:bottom w:val="dotted" w:sz="4" w:space="0" w:color="auto"/>
            </w:tcBorders>
          </w:tcPr>
          <w:p w14:paraId="3ED8F6B3" w14:textId="77777777" w:rsidR="00D42D93" w:rsidRPr="00E97541" w:rsidRDefault="00835204">
            <w:pPr>
              <w:rPr>
                <w:sz w:val="18"/>
                <w:szCs w:val="18"/>
              </w:rPr>
            </w:pPr>
            <w:r w:rsidRPr="00835204">
              <w:rPr>
                <w:rFonts w:hint="eastAsia"/>
                <w:sz w:val="18"/>
                <w:szCs w:val="18"/>
              </w:rPr>
              <w:t>健康の状態には、心や体の調子がよい状態があること。</w:t>
            </w:r>
          </w:p>
        </w:tc>
        <w:tc>
          <w:tcPr>
            <w:tcW w:w="1701" w:type="dxa"/>
            <w:tcBorders>
              <w:bottom w:val="dotted" w:sz="4" w:space="0" w:color="auto"/>
            </w:tcBorders>
          </w:tcPr>
          <w:p w14:paraId="247D00AE" w14:textId="77777777" w:rsidR="00D42D93" w:rsidRPr="00E97541" w:rsidRDefault="00F91B2F">
            <w:pPr>
              <w:rPr>
                <w:sz w:val="18"/>
                <w:szCs w:val="18"/>
              </w:rPr>
            </w:pPr>
            <w:r w:rsidRPr="00F91B2F">
              <w:rPr>
                <w:rFonts w:hint="eastAsia"/>
                <w:sz w:val="18"/>
                <w:szCs w:val="18"/>
              </w:rPr>
              <w:t>健康の状態には、心や体の調子がよい状態があることを理解している。</w:t>
            </w:r>
          </w:p>
        </w:tc>
        <w:tc>
          <w:tcPr>
            <w:tcW w:w="1701" w:type="dxa"/>
            <w:tcBorders>
              <w:bottom w:val="dotted" w:sz="4" w:space="0" w:color="auto"/>
            </w:tcBorders>
          </w:tcPr>
          <w:p w14:paraId="6A8FC9E8" w14:textId="77777777" w:rsidR="00D42D93" w:rsidRPr="00E97541" w:rsidRDefault="005C5F93">
            <w:pPr>
              <w:rPr>
                <w:sz w:val="18"/>
                <w:szCs w:val="18"/>
              </w:rPr>
            </w:pPr>
            <w:r w:rsidRPr="005C5F93">
              <w:rPr>
                <w:rFonts w:hint="eastAsia"/>
                <w:sz w:val="18"/>
                <w:szCs w:val="18"/>
              </w:rPr>
              <w:t>健康な生活について課題を見付け、その解決に向けて考え、それを表現している。</w:t>
            </w:r>
          </w:p>
        </w:tc>
        <w:tc>
          <w:tcPr>
            <w:tcW w:w="1701" w:type="dxa"/>
            <w:tcBorders>
              <w:bottom w:val="dotted" w:sz="4" w:space="0" w:color="auto"/>
            </w:tcBorders>
          </w:tcPr>
          <w:p w14:paraId="2941BA0D" w14:textId="77777777" w:rsidR="00D42D93" w:rsidRPr="00E97541" w:rsidRDefault="005C5F93">
            <w:pPr>
              <w:rPr>
                <w:sz w:val="18"/>
                <w:szCs w:val="18"/>
              </w:rPr>
            </w:pPr>
            <w:r w:rsidRPr="005C5F93">
              <w:rPr>
                <w:rFonts w:hint="eastAsia"/>
                <w:sz w:val="18"/>
                <w:szCs w:val="18"/>
              </w:rPr>
              <w:t>健康の大切さに気付き、健康な生活についての学習に進んで取り組もうとしている。</w:t>
            </w:r>
          </w:p>
        </w:tc>
        <w:tc>
          <w:tcPr>
            <w:tcW w:w="1560" w:type="dxa"/>
            <w:tcBorders>
              <w:bottom w:val="dotted" w:sz="4" w:space="0" w:color="auto"/>
            </w:tcBorders>
          </w:tcPr>
          <w:p w14:paraId="598B465C" w14:textId="77777777" w:rsidR="00D42D93" w:rsidRPr="00E97541" w:rsidRDefault="005A70D3">
            <w:pPr>
              <w:rPr>
                <w:sz w:val="18"/>
                <w:szCs w:val="18"/>
              </w:rPr>
            </w:pPr>
            <w:r w:rsidRPr="005A70D3">
              <w:rPr>
                <w:rFonts w:hint="eastAsia"/>
                <w:sz w:val="18"/>
                <w:szCs w:val="18"/>
              </w:rPr>
              <w:t>自分の体が好きになり、健康について深く考えようとする意志をもっている。（自己認識スキル）</w:t>
            </w:r>
          </w:p>
        </w:tc>
      </w:tr>
      <w:tr w:rsidR="00D42D93" w14:paraId="752E036E" w14:textId="77777777" w:rsidTr="008C6543">
        <w:trPr>
          <w:trHeight w:val="2163"/>
        </w:trPr>
        <w:tc>
          <w:tcPr>
            <w:tcW w:w="846" w:type="dxa"/>
            <w:vMerge/>
            <w:textDirection w:val="tbRlV"/>
            <w:vAlign w:val="center"/>
          </w:tcPr>
          <w:p w14:paraId="43AA8141" w14:textId="77777777" w:rsidR="00D42D93" w:rsidRPr="00E97541" w:rsidRDefault="00D42D93" w:rsidP="000F6661">
            <w:pPr>
              <w:ind w:left="113" w:right="113"/>
              <w:rPr>
                <w:sz w:val="18"/>
                <w:szCs w:val="18"/>
              </w:rPr>
            </w:pPr>
          </w:p>
        </w:tc>
        <w:tc>
          <w:tcPr>
            <w:tcW w:w="567" w:type="dxa"/>
            <w:vMerge/>
          </w:tcPr>
          <w:p w14:paraId="7F2D62EA" w14:textId="77777777" w:rsidR="00D42D93" w:rsidRPr="00E97541" w:rsidRDefault="00D42D93" w:rsidP="000F6661">
            <w:pPr>
              <w:jc w:val="center"/>
              <w:rPr>
                <w:sz w:val="18"/>
                <w:szCs w:val="18"/>
              </w:rPr>
            </w:pPr>
          </w:p>
        </w:tc>
        <w:tc>
          <w:tcPr>
            <w:tcW w:w="1984" w:type="dxa"/>
            <w:tcBorders>
              <w:top w:val="dotted" w:sz="4" w:space="0" w:color="auto"/>
            </w:tcBorders>
          </w:tcPr>
          <w:p w14:paraId="0B38B614" w14:textId="77777777" w:rsidR="00D42D93" w:rsidRPr="00E97541" w:rsidRDefault="00835204">
            <w:pPr>
              <w:rPr>
                <w:sz w:val="18"/>
                <w:szCs w:val="18"/>
              </w:rPr>
            </w:pPr>
            <w:r w:rsidRPr="00835204">
              <w:rPr>
                <w:rFonts w:hint="eastAsia"/>
                <w:sz w:val="18"/>
                <w:szCs w:val="18"/>
              </w:rPr>
              <w:t>健康の状態には、１日の生活の仕方などの主体の要因や身の回りの環境の要因が関わっていること。</w:t>
            </w:r>
          </w:p>
        </w:tc>
        <w:tc>
          <w:tcPr>
            <w:tcW w:w="1701" w:type="dxa"/>
            <w:tcBorders>
              <w:top w:val="dotted" w:sz="4" w:space="0" w:color="auto"/>
            </w:tcBorders>
          </w:tcPr>
          <w:p w14:paraId="19ADD58A" w14:textId="77777777" w:rsidR="00D42D93" w:rsidRPr="00E97541" w:rsidRDefault="00F91B2F">
            <w:pPr>
              <w:rPr>
                <w:sz w:val="18"/>
                <w:szCs w:val="18"/>
              </w:rPr>
            </w:pPr>
            <w:r w:rsidRPr="00F91B2F">
              <w:rPr>
                <w:rFonts w:hint="eastAsia"/>
                <w:sz w:val="18"/>
                <w:szCs w:val="18"/>
              </w:rPr>
              <w:t>健康の状態には、１日の生活の仕方などの主体の要因や身の回りの環境の要因が関わっていることを理解している。</w:t>
            </w:r>
          </w:p>
        </w:tc>
        <w:tc>
          <w:tcPr>
            <w:tcW w:w="1701" w:type="dxa"/>
            <w:tcBorders>
              <w:top w:val="dotted" w:sz="4" w:space="0" w:color="auto"/>
            </w:tcBorders>
          </w:tcPr>
          <w:p w14:paraId="3CE5D26B" w14:textId="77777777" w:rsidR="00D42D93" w:rsidRPr="00E97541" w:rsidRDefault="00D42D93">
            <w:pPr>
              <w:rPr>
                <w:sz w:val="18"/>
                <w:szCs w:val="18"/>
              </w:rPr>
            </w:pPr>
          </w:p>
        </w:tc>
        <w:tc>
          <w:tcPr>
            <w:tcW w:w="1701" w:type="dxa"/>
            <w:tcBorders>
              <w:top w:val="dotted" w:sz="4" w:space="0" w:color="auto"/>
            </w:tcBorders>
          </w:tcPr>
          <w:p w14:paraId="57C6310E" w14:textId="77777777" w:rsidR="00D42D93" w:rsidRPr="00E97541" w:rsidRDefault="00D42D93">
            <w:pPr>
              <w:rPr>
                <w:sz w:val="18"/>
                <w:szCs w:val="18"/>
              </w:rPr>
            </w:pPr>
          </w:p>
        </w:tc>
        <w:tc>
          <w:tcPr>
            <w:tcW w:w="1560" w:type="dxa"/>
            <w:tcBorders>
              <w:top w:val="dotted" w:sz="4" w:space="0" w:color="auto"/>
            </w:tcBorders>
          </w:tcPr>
          <w:p w14:paraId="6954CC49" w14:textId="77777777" w:rsidR="00D42D93" w:rsidRPr="00E97541" w:rsidRDefault="00D42D93">
            <w:pPr>
              <w:rPr>
                <w:sz w:val="18"/>
                <w:szCs w:val="18"/>
              </w:rPr>
            </w:pPr>
          </w:p>
        </w:tc>
      </w:tr>
      <w:tr w:rsidR="0043123D" w14:paraId="31A2E5EE" w14:textId="77777777" w:rsidTr="008C6543">
        <w:trPr>
          <w:cantSplit/>
          <w:trHeight w:val="2818"/>
        </w:trPr>
        <w:tc>
          <w:tcPr>
            <w:tcW w:w="846" w:type="dxa"/>
            <w:textDirection w:val="tbRlV"/>
            <w:vAlign w:val="center"/>
          </w:tcPr>
          <w:p w14:paraId="014676EB" w14:textId="77777777" w:rsidR="006706DC" w:rsidRPr="00E97541" w:rsidRDefault="000F6661" w:rsidP="000F6661">
            <w:pPr>
              <w:ind w:left="113" w:right="113"/>
              <w:rPr>
                <w:sz w:val="18"/>
                <w:szCs w:val="18"/>
              </w:rPr>
            </w:pPr>
            <w:r>
              <w:rPr>
                <w:rFonts w:hint="eastAsia"/>
                <w:sz w:val="18"/>
                <w:szCs w:val="18"/>
              </w:rPr>
              <w:t>２</w:t>
            </w:r>
            <w:r>
              <w:rPr>
                <w:rFonts w:hint="eastAsia"/>
                <w:sz w:val="18"/>
                <w:szCs w:val="18"/>
              </w:rPr>
              <w:t xml:space="preserve"> </w:t>
            </w:r>
            <w:r>
              <w:rPr>
                <w:rFonts w:hint="eastAsia"/>
                <w:sz w:val="18"/>
                <w:szCs w:val="18"/>
              </w:rPr>
              <w:t>１</w:t>
            </w:r>
            <w:r w:rsidRPr="000F6661">
              <w:rPr>
                <w:rFonts w:hint="eastAsia"/>
                <w:sz w:val="18"/>
                <w:szCs w:val="18"/>
              </w:rPr>
              <w:t>日の生活のしかた</w:t>
            </w:r>
          </w:p>
        </w:tc>
        <w:tc>
          <w:tcPr>
            <w:tcW w:w="567" w:type="dxa"/>
          </w:tcPr>
          <w:p w14:paraId="074CD4B0" w14:textId="77777777" w:rsidR="0043123D" w:rsidRPr="00E97541" w:rsidRDefault="006706DC" w:rsidP="000F6661">
            <w:pPr>
              <w:jc w:val="center"/>
              <w:rPr>
                <w:sz w:val="18"/>
                <w:szCs w:val="18"/>
              </w:rPr>
            </w:pPr>
            <w:r>
              <w:rPr>
                <w:rFonts w:hint="eastAsia"/>
                <w:sz w:val="18"/>
                <w:szCs w:val="18"/>
              </w:rPr>
              <w:t>1</w:t>
            </w:r>
          </w:p>
        </w:tc>
        <w:tc>
          <w:tcPr>
            <w:tcW w:w="1984" w:type="dxa"/>
          </w:tcPr>
          <w:p w14:paraId="29882A13" w14:textId="77777777" w:rsidR="0043123D" w:rsidRPr="00E97541" w:rsidRDefault="00835204">
            <w:pPr>
              <w:rPr>
                <w:sz w:val="18"/>
                <w:szCs w:val="18"/>
              </w:rPr>
            </w:pPr>
            <w:r w:rsidRPr="00835204">
              <w:rPr>
                <w:rFonts w:hint="eastAsia"/>
                <w:sz w:val="18"/>
                <w:szCs w:val="18"/>
              </w:rPr>
              <w:t>健康の保持増進には、１日の生活の仕方が深く関わっており、１日の生活のリズムに合わせて、運動、食事、休養及び睡眠をとることが必要であること。</w:t>
            </w:r>
          </w:p>
        </w:tc>
        <w:tc>
          <w:tcPr>
            <w:tcW w:w="1701" w:type="dxa"/>
          </w:tcPr>
          <w:p w14:paraId="67C2DA7A" w14:textId="77777777" w:rsidR="0043123D" w:rsidRPr="00E97541" w:rsidRDefault="00F91B2F">
            <w:pPr>
              <w:rPr>
                <w:sz w:val="18"/>
                <w:szCs w:val="18"/>
              </w:rPr>
            </w:pPr>
            <w:r w:rsidRPr="00F91B2F">
              <w:rPr>
                <w:rFonts w:hint="eastAsia"/>
                <w:sz w:val="18"/>
                <w:szCs w:val="18"/>
              </w:rPr>
              <w:t>健康の保持増進には、１日の生活の仕方が深く関わっており、１日の生活のリズムに合わせて、運動、食事、休養及び睡眠の調和のとれた生活を続けることが必要であることを理解している。</w:t>
            </w:r>
          </w:p>
        </w:tc>
        <w:tc>
          <w:tcPr>
            <w:tcW w:w="1701" w:type="dxa"/>
          </w:tcPr>
          <w:p w14:paraId="39446C06" w14:textId="77777777" w:rsidR="0043123D" w:rsidRPr="00E97541" w:rsidRDefault="005C5F93">
            <w:pPr>
              <w:rPr>
                <w:sz w:val="18"/>
                <w:szCs w:val="18"/>
              </w:rPr>
            </w:pPr>
            <w:r w:rsidRPr="005C5F93">
              <w:rPr>
                <w:rFonts w:hint="eastAsia"/>
                <w:sz w:val="18"/>
                <w:szCs w:val="18"/>
              </w:rPr>
              <w:t>１日の生活の仕方について課題を見付け、その解決に向けて考え、それを表現している。</w:t>
            </w:r>
          </w:p>
        </w:tc>
        <w:tc>
          <w:tcPr>
            <w:tcW w:w="1701" w:type="dxa"/>
          </w:tcPr>
          <w:p w14:paraId="10F1016B" w14:textId="77777777" w:rsidR="0043123D" w:rsidRPr="00E97541" w:rsidRDefault="005C5F93">
            <w:pPr>
              <w:rPr>
                <w:sz w:val="18"/>
                <w:szCs w:val="18"/>
              </w:rPr>
            </w:pPr>
            <w:r w:rsidRPr="005C5F93">
              <w:rPr>
                <w:rFonts w:hint="eastAsia"/>
                <w:sz w:val="18"/>
                <w:szCs w:val="18"/>
              </w:rPr>
              <w:t>健康の大切さに気付き、１日の生活の仕方についての学習に進んで取り組もうとしている。</w:t>
            </w:r>
          </w:p>
        </w:tc>
        <w:tc>
          <w:tcPr>
            <w:tcW w:w="1560" w:type="dxa"/>
          </w:tcPr>
          <w:p w14:paraId="08D0142E" w14:textId="77777777" w:rsidR="0043123D" w:rsidRPr="00E97541" w:rsidRDefault="005A70D3">
            <w:pPr>
              <w:rPr>
                <w:sz w:val="18"/>
                <w:szCs w:val="18"/>
              </w:rPr>
            </w:pPr>
            <w:r w:rsidRPr="005A70D3">
              <w:rPr>
                <w:rFonts w:hint="eastAsia"/>
                <w:sz w:val="18"/>
                <w:szCs w:val="18"/>
              </w:rPr>
              <w:t>毎日の健康な生活について、学習したことを自分の生活にあてはめて振り返り、適切な行動を選択している。（意志決定スキル）</w:t>
            </w:r>
          </w:p>
        </w:tc>
      </w:tr>
      <w:tr w:rsidR="0043123D" w14:paraId="4E68C09B" w14:textId="77777777" w:rsidTr="008C6543">
        <w:trPr>
          <w:cantSplit/>
          <w:trHeight w:val="1838"/>
        </w:trPr>
        <w:tc>
          <w:tcPr>
            <w:tcW w:w="846" w:type="dxa"/>
            <w:textDirection w:val="tbRlV"/>
            <w:vAlign w:val="center"/>
          </w:tcPr>
          <w:p w14:paraId="515B9E4C" w14:textId="77777777" w:rsidR="0043123D" w:rsidRPr="00E97541" w:rsidRDefault="000F6661" w:rsidP="000F6661">
            <w:pPr>
              <w:ind w:left="113" w:right="113"/>
              <w:rPr>
                <w:sz w:val="18"/>
                <w:szCs w:val="18"/>
              </w:rPr>
            </w:pPr>
            <w:r>
              <w:rPr>
                <w:rFonts w:hint="eastAsia"/>
                <w:sz w:val="18"/>
                <w:szCs w:val="18"/>
              </w:rPr>
              <w:lastRenderedPageBreak/>
              <w:t>３</w:t>
            </w:r>
            <w:r w:rsidRPr="000F6661">
              <w:rPr>
                <w:rFonts w:hint="eastAsia"/>
                <w:sz w:val="18"/>
                <w:szCs w:val="18"/>
              </w:rPr>
              <w:t xml:space="preserve"> </w:t>
            </w:r>
            <w:r w:rsidRPr="000F6661">
              <w:rPr>
                <w:rFonts w:hint="eastAsia"/>
                <w:sz w:val="18"/>
                <w:szCs w:val="18"/>
              </w:rPr>
              <w:t>体のせいけつ</w:t>
            </w:r>
          </w:p>
        </w:tc>
        <w:tc>
          <w:tcPr>
            <w:tcW w:w="567" w:type="dxa"/>
          </w:tcPr>
          <w:p w14:paraId="42D4A459" w14:textId="77777777" w:rsidR="0043123D" w:rsidRPr="00E97541" w:rsidRDefault="006706DC" w:rsidP="000F6661">
            <w:pPr>
              <w:jc w:val="center"/>
              <w:rPr>
                <w:sz w:val="18"/>
                <w:szCs w:val="18"/>
              </w:rPr>
            </w:pPr>
            <w:r>
              <w:rPr>
                <w:rFonts w:hint="eastAsia"/>
                <w:sz w:val="18"/>
                <w:szCs w:val="18"/>
              </w:rPr>
              <w:t>1</w:t>
            </w:r>
          </w:p>
        </w:tc>
        <w:tc>
          <w:tcPr>
            <w:tcW w:w="1984" w:type="dxa"/>
          </w:tcPr>
          <w:p w14:paraId="72B1C2E5" w14:textId="77777777" w:rsidR="0043123D" w:rsidRPr="00E97541" w:rsidRDefault="00835204">
            <w:pPr>
              <w:rPr>
                <w:sz w:val="18"/>
                <w:szCs w:val="18"/>
              </w:rPr>
            </w:pPr>
            <w:r w:rsidRPr="00835204">
              <w:rPr>
                <w:rFonts w:hint="eastAsia"/>
                <w:sz w:val="18"/>
                <w:szCs w:val="18"/>
              </w:rPr>
              <w:t>健康の保持増進には、手や足などの清潔、ハンカチや衣服などの清潔を保つことが必要であること。</w:t>
            </w:r>
          </w:p>
        </w:tc>
        <w:tc>
          <w:tcPr>
            <w:tcW w:w="1701" w:type="dxa"/>
          </w:tcPr>
          <w:p w14:paraId="288EBFDB" w14:textId="77777777" w:rsidR="0043123D" w:rsidRPr="00E97541" w:rsidRDefault="00F91B2F">
            <w:pPr>
              <w:rPr>
                <w:sz w:val="18"/>
                <w:szCs w:val="18"/>
              </w:rPr>
            </w:pPr>
            <w:r w:rsidRPr="00F91B2F">
              <w:rPr>
                <w:rFonts w:hint="eastAsia"/>
                <w:sz w:val="18"/>
                <w:szCs w:val="18"/>
              </w:rPr>
              <w:t>健康の保持増進には、手や足などの清潔、ハンカチや衣服などの清潔を保つことが必要であることを理解している。</w:t>
            </w:r>
          </w:p>
        </w:tc>
        <w:tc>
          <w:tcPr>
            <w:tcW w:w="1701" w:type="dxa"/>
          </w:tcPr>
          <w:p w14:paraId="0763075C" w14:textId="77777777" w:rsidR="0043123D" w:rsidRPr="00E97541" w:rsidRDefault="005C5F93">
            <w:pPr>
              <w:rPr>
                <w:sz w:val="18"/>
                <w:szCs w:val="18"/>
              </w:rPr>
            </w:pPr>
            <w:r w:rsidRPr="005C5F93">
              <w:rPr>
                <w:rFonts w:hint="eastAsia"/>
                <w:sz w:val="18"/>
                <w:szCs w:val="18"/>
              </w:rPr>
              <w:t>体や衣服の清潔を保つなどの健康な生活について課題を見付け、その解決に向けて考え、それを表現している。</w:t>
            </w:r>
          </w:p>
        </w:tc>
        <w:tc>
          <w:tcPr>
            <w:tcW w:w="1701" w:type="dxa"/>
          </w:tcPr>
          <w:p w14:paraId="7D1DFCE1" w14:textId="77777777" w:rsidR="0043123D" w:rsidRPr="00E97541" w:rsidRDefault="005C5F93">
            <w:pPr>
              <w:rPr>
                <w:sz w:val="18"/>
                <w:szCs w:val="18"/>
              </w:rPr>
            </w:pPr>
            <w:r w:rsidRPr="005C5F93">
              <w:rPr>
                <w:rFonts w:hint="eastAsia"/>
                <w:sz w:val="18"/>
                <w:szCs w:val="18"/>
              </w:rPr>
              <w:t>健康の大切さに気付き、体や衣服などの清潔についての学習に進んで取り組もうとしている。</w:t>
            </w:r>
          </w:p>
        </w:tc>
        <w:tc>
          <w:tcPr>
            <w:tcW w:w="1560" w:type="dxa"/>
          </w:tcPr>
          <w:p w14:paraId="027B473E" w14:textId="77777777" w:rsidR="0043123D" w:rsidRPr="00E97541" w:rsidRDefault="005A70D3">
            <w:pPr>
              <w:rPr>
                <w:sz w:val="18"/>
                <w:szCs w:val="18"/>
              </w:rPr>
            </w:pPr>
            <w:r w:rsidRPr="005A70D3">
              <w:rPr>
                <w:rFonts w:hint="eastAsia"/>
                <w:sz w:val="18"/>
                <w:szCs w:val="18"/>
              </w:rPr>
              <w:t>毎日の健康な生活について、学習したことを自分の生活にあてはめて振り返り、適切な行動を選択している。（意志決定スキル）</w:t>
            </w:r>
          </w:p>
        </w:tc>
      </w:tr>
      <w:tr w:rsidR="0043123D" w14:paraId="03B43B23" w14:textId="77777777" w:rsidTr="008C6543">
        <w:trPr>
          <w:cantSplit/>
          <w:trHeight w:val="2532"/>
        </w:trPr>
        <w:tc>
          <w:tcPr>
            <w:tcW w:w="846" w:type="dxa"/>
            <w:textDirection w:val="tbRlV"/>
            <w:vAlign w:val="center"/>
          </w:tcPr>
          <w:p w14:paraId="23B1E529" w14:textId="77777777" w:rsidR="0043123D" w:rsidRPr="00E97541" w:rsidRDefault="000F6661" w:rsidP="000F6661">
            <w:pPr>
              <w:ind w:left="113" w:right="113"/>
              <w:rPr>
                <w:sz w:val="18"/>
                <w:szCs w:val="18"/>
              </w:rPr>
            </w:pPr>
            <w:r>
              <w:rPr>
                <w:rFonts w:hint="eastAsia"/>
                <w:sz w:val="18"/>
                <w:szCs w:val="18"/>
              </w:rPr>
              <w:t>４</w:t>
            </w:r>
            <w:r w:rsidRPr="000F6661">
              <w:rPr>
                <w:rFonts w:hint="eastAsia"/>
                <w:sz w:val="18"/>
                <w:szCs w:val="18"/>
              </w:rPr>
              <w:t xml:space="preserve"> </w:t>
            </w:r>
            <w:r w:rsidRPr="000F6661">
              <w:rPr>
                <w:rFonts w:hint="eastAsia"/>
                <w:sz w:val="18"/>
                <w:szCs w:val="18"/>
              </w:rPr>
              <w:t>身の回りのかんきょう</w:t>
            </w:r>
          </w:p>
        </w:tc>
        <w:tc>
          <w:tcPr>
            <w:tcW w:w="567" w:type="dxa"/>
          </w:tcPr>
          <w:p w14:paraId="7AB1211F" w14:textId="77777777" w:rsidR="0043123D" w:rsidRPr="00E97541" w:rsidRDefault="006706DC" w:rsidP="000F6661">
            <w:pPr>
              <w:jc w:val="center"/>
              <w:rPr>
                <w:sz w:val="18"/>
                <w:szCs w:val="18"/>
              </w:rPr>
            </w:pPr>
            <w:r>
              <w:rPr>
                <w:rFonts w:hint="eastAsia"/>
                <w:sz w:val="18"/>
                <w:szCs w:val="18"/>
              </w:rPr>
              <w:t>1</w:t>
            </w:r>
          </w:p>
        </w:tc>
        <w:tc>
          <w:tcPr>
            <w:tcW w:w="1984" w:type="dxa"/>
          </w:tcPr>
          <w:p w14:paraId="78508A2F" w14:textId="77777777" w:rsidR="0043123D" w:rsidRPr="00E97541" w:rsidRDefault="00835204">
            <w:pPr>
              <w:rPr>
                <w:sz w:val="18"/>
                <w:szCs w:val="18"/>
              </w:rPr>
            </w:pPr>
            <w:r w:rsidRPr="00835204">
              <w:rPr>
                <w:rFonts w:hint="eastAsia"/>
                <w:sz w:val="18"/>
                <w:szCs w:val="18"/>
              </w:rPr>
              <w:t>健康の保持増進には、生活環境が関わっており、部屋の明るさの調節や換気などの生活環境を整えることが必要であること。</w:t>
            </w:r>
          </w:p>
        </w:tc>
        <w:tc>
          <w:tcPr>
            <w:tcW w:w="1701" w:type="dxa"/>
          </w:tcPr>
          <w:p w14:paraId="44D22AE1" w14:textId="77777777" w:rsidR="0043123D" w:rsidRPr="00E97541" w:rsidRDefault="00F91B2F">
            <w:pPr>
              <w:rPr>
                <w:sz w:val="18"/>
                <w:szCs w:val="18"/>
              </w:rPr>
            </w:pPr>
            <w:r w:rsidRPr="00F91B2F">
              <w:rPr>
                <w:rFonts w:hint="eastAsia"/>
                <w:sz w:val="18"/>
                <w:szCs w:val="18"/>
              </w:rPr>
              <w:t>健康の保持増進には、生活環境が関わっており、部屋の明るさの調節や換気などの生活環境を整えることが必要であることを理解している。</w:t>
            </w:r>
          </w:p>
        </w:tc>
        <w:tc>
          <w:tcPr>
            <w:tcW w:w="1701" w:type="dxa"/>
          </w:tcPr>
          <w:p w14:paraId="4DC3D2AD" w14:textId="77777777" w:rsidR="0043123D" w:rsidRPr="00E97541" w:rsidRDefault="005C5F93">
            <w:pPr>
              <w:rPr>
                <w:sz w:val="18"/>
                <w:szCs w:val="18"/>
              </w:rPr>
            </w:pPr>
            <w:r w:rsidRPr="005C5F93">
              <w:rPr>
                <w:rFonts w:hint="eastAsia"/>
                <w:sz w:val="18"/>
                <w:szCs w:val="18"/>
              </w:rPr>
              <w:t>健康によい生活環境について課題を見付け、その解決に向けて考え、それを表現している。</w:t>
            </w:r>
          </w:p>
        </w:tc>
        <w:tc>
          <w:tcPr>
            <w:tcW w:w="1701" w:type="dxa"/>
          </w:tcPr>
          <w:p w14:paraId="6C7627FD" w14:textId="77777777" w:rsidR="0043123D" w:rsidRPr="00E97541" w:rsidRDefault="005C5F93">
            <w:pPr>
              <w:rPr>
                <w:sz w:val="18"/>
                <w:szCs w:val="18"/>
              </w:rPr>
            </w:pPr>
            <w:r w:rsidRPr="005C5F93">
              <w:rPr>
                <w:rFonts w:hint="eastAsia"/>
                <w:sz w:val="18"/>
                <w:szCs w:val="18"/>
              </w:rPr>
              <w:t>健康の大切さに気付き、健康によい生活環境についての学習に進んで取り組もうとしている。</w:t>
            </w:r>
          </w:p>
        </w:tc>
        <w:tc>
          <w:tcPr>
            <w:tcW w:w="1560" w:type="dxa"/>
          </w:tcPr>
          <w:p w14:paraId="0BE8F964" w14:textId="77777777" w:rsidR="0043123D" w:rsidRPr="00E97541" w:rsidRDefault="005A70D3">
            <w:pPr>
              <w:rPr>
                <w:sz w:val="18"/>
                <w:szCs w:val="18"/>
              </w:rPr>
            </w:pPr>
            <w:r w:rsidRPr="005A70D3">
              <w:rPr>
                <w:rFonts w:hint="eastAsia"/>
                <w:sz w:val="18"/>
                <w:szCs w:val="18"/>
              </w:rPr>
              <w:t>毎日の健康な生活について、学習したことを自分の生活にあてはめて振り返り、適切な行動を選択している。（意志決定スキル）</w:t>
            </w:r>
          </w:p>
        </w:tc>
      </w:tr>
    </w:tbl>
    <w:p w14:paraId="344D5DF8" w14:textId="77777777" w:rsidR="005B0246" w:rsidRDefault="005B0246"/>
    <w:p w14:paraId="171ACC09" w14:textId="77777777" w:rsidR="005B0246" w:rsidRDefault="005B0246">
      <w:pPr>
        <w:widowControl/>
        <w:jc w:val="left"/>
      </w:pPr>
      <w:r>
        <w:br w:type="page"/>
      </w:r>
    </w:p>
    <w:p w14:paraId="7A12400B" w14:textId="77777777" w:rsidR="005B0246" w:rsidRPr="009E3E5F" w:rsidRDefault="005B0246" w:rsidP="005B0246">
      <w:pPr>
        <w:rPr>
          <w:sz w:val="40"/>
          <w:szCs w:val="40"/>
        </w:rPr>
      </w:pPr>
      <w:r w:rsidRPr="009E3E5F">
        <w:rPr>
          <w:rFonts w:hint="eastAsia"/>
          <w:sz w:val="40"/>
          <w:szCs w:val="40"/>
        </w:rPr>
        <w:lastRenderedPageBreak/>
        <w:t xml:space="preserve">４年　</w:t>
      </w:r>
      <w:r w:rsidR="006700AB" w:rsidRPr="009E3E5F">
        <w:rPr>
          <w:rFonts w:hint="eastAsia"/>
          <w:sz w:val="40"/>
          <w:szCs w:val="40"/>
        </w:rPr>
        <w:t>体の発育・発達</w:t>
      </w:r>
    </w:p>
    <w:p w14:paraId="292FF0D7" w14:textId="77777777" w:rsidR="005B0246" w:rsidRDefault="005B0246" w:rsidP="005B0246"/>
    <w:p w14:paraId="2F3731E9" w14:textId="77777777" w:rsidR="005B0246" w:rsidRDefault="005B0246" w:rsidP="005B0246">
      <w:r w:rsidRPr="00E513EB">
        <w:rPr>
          <w:rFonts w:hint="eastAsia"/>
        </w:rPr>
        <w:t>●単元の目標</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8"/>
      </w:tblGrid>
      <w:tr w:rsidR="005B0246" w14:paraId="72987947" w14:textId="77777777" w:rsidTr="009A067B">
        <w:tc>
          <w:tcPr>
            <w:tcW w:w="9968" w:type="dxa"/>
            <w:shd w:val="clear" w:color="auto" w:fill="auto"/>
          </w:tcPr>
          <w:p w14:paraId="73828E42" w14:textId="77777777" w:rsidR="005B0246" w:rsidRDefault="0008048B" w:rsidP="009A067B">
            <w:pPr>
              <w:rPr>
                <w:sz w:val="18"/>
                <w:szCs w:val="18"/>
              </w:rPr>
            </w:pPr>
            <w:r w:rsidRPr="0008048B">
              <w:rPr>
                <w:rFonts w:hint="eastAsia"/>
                <w:sz w:val="18"/>
                <w:szCs w:val="18"/>
              </w:rPr>
              <w:t>体の発育・発達について、課題を見付け、その解決を目指した活動を通して、体は年齢に伴って変化すること、体の発育・発達には個人差があること、思春期になると体に変化が起こり、異性への関心が芽生えること、体をよりよく発育・発達させるには、適切な運動、食事、休養及び睡眠が必要であることを理解できるようにする。</w:t>
            </w:r>
          </w:p>
        </w:tc>
      </w:tr>
    </w:tbl>
    <w:p w14:paraId="5E718A02" w14:textId="77777777" w:rsidR="005B0246" w:rsidRDefault="005B0246" w:rsidP="005B0246"/>
    <w:p w14:paraId="44C85A40" w14:textId="77777777" w:rsidR="005B0246" w:rsidRDefault="005B0246" w:rsidP="005B0246">
      <w:r w:rsidRPr="00E513EB">
        <w:rPr>
          <w:rFonts w:hint="eastAsia"/>
        </w:rPr>
        <w:t>●学習内容・観点別評価規準例</w:t>
      </w:r>
    </w:p>
    <w:tbl>
      <w:tblPr>
        <w:tblStyle w:val="a3"/>
        <w:tblW w:w="10060" w:type="dxa"/>
        <w:tblLook w:val="04A0" w:firstRow="1" w:lastRow="0" w:firstColumn="1" w:lastColumn="0" w:noHBand="0" w:noVBand="1"/>
      </w:tblPr>
      <w:tblGrid>
        <w:gridCol w:w="846"/>
        <w:gridCol w:w="567"/>
        <w:gridCol w:w="1984"/>
        <w:gridCol w:w="1701"/>
        <w:gridCol w:w="1701"/>
        <w:gridCol w:w="1701"/>
        <w:gridCol w:w="1560"/>
      </w:tblGrid>
      <w:tr w:rsidR="005B0246" w14:paraId="00B64A29" w14:textId="77777777" w:rsidTr="008C6543">
        <w:tc>
          <w:tcPr>
            <w:tcW w:w="846" w:type="dxa"/>
            <w:vMerge w:val="restart"/>
            <w:shd w:val="clear" w:color="auto" w:fill="D9D9D9" w:themeFill="background1" w:themeFillShade="D9"/>
          </w:tcPr>
          <w:p w14:paraId="553B15D3" w14:textId="77777777" w:rsidR="008C6543" w:rsidRDefault="005B0246" w:rsidP="009A067B">
            <w:pPr>
              <w:jc w:val="center"/>
              <w:rPr>
                <w:sz w:val="18"/>
                <w:szCs w:val="18"/>
              </w:rPr>
            </w:pPr>
            <w:r w:rsidRPr="00E97541">
              <w:rPr>
                <w:rFonts w:hint="eastAsia"/>
                <w:sz w:val="18"/>
                <w:szCs w:val="18"/>
              </w:rPr>
              <w:t>学習</w:t>
            </w:r>
          </w:p>
          <w:p w14:paraId="56C131EB" w14:textId="77777777" w:rsidR="005B0246" w:rsidRPr="00E97541" w:rsidRDefault="005B0246" w:rsidP="009A067B">
            <w:pPr>
              <w:jc w:val="center"/>
              <w:rPr>
                <w:sz w:val="18"/>
                <w:szCs w:val="18"/>
              </w:rPr>
            </w:pPr>
            <w:r w:rsidRPr="00E97541">
              <w:rPr>
                <w:rFonts w:hint="eastAsia"/>
                <w:sz w:val="18"/>
                <w:szCs w:val="18"/>
              </w:rPr>
              <w:t>項目</w:t>
            </w:r>
          </w:p>
        </w:tc>
        <w:tc>
          <w:tcPr>
            <w:tcW w:w="567" w:type="dxa"/>
            <w:vMerge w:val="restart"/>
            <w:shd w:val="clear" w:color="auto" w:fill="D9D9D9" w:themeFill="background1" w:themeFillShade="D9"/>
          </w:tcPr>
          <w:p w14:paraId="4CA4DE49" w14:textId="77777777" w:rsidR="005B0246" w:rsidRPr="00E97541" w:rsidRDefault="005B0246" w:rsidP="009A067B">
            <w:pPr>
              <w:jc w:val="center"/>
              <w:rPr>
                <w:sz w:val="18"/>
                <w:szCs w:val="18"/>
              </w:rPr>
            </w:pPr>
            <w:r w:rsidRPr="00E97541">
              <w:rPr>
                <w:rFonts w:hint="eastAsia"/>
                <w:sz w:val="18"/>
                <w:szCs w:val="18"/>
              </w:rPr>
              <w:t>時数</w:t>
            </w:r>
          </w:p>
        </w:tc>
        <w:tc>
          <w:tcPr>
            <w:tcW w:w="1984" w:type="dxa"/>
            <w:vMerge w:val="restart"/>
            <w:shd w:val="clear" w:color="auto" w:fill="D9D9D9" w:themeFill="background1" w:themeFillShade="D9"/>
          </w:tcPr>
          <w:p w14:paraId="6BF06F28" w14:textId="77777777" w:rsidR="005B0246" w:rsidRPr="00E97541" w:rsidRDefault="005B0246" w:rsidP="009A067B">
            <w:pPr>
              <w:jc w:val="center"/>
              <w:rPr>
                <w:sz w:val="18"/>
                <w:szCs w:val="18"/>
              </w:rPr>
            </w:pPr>
            <w:r w:rsidRPr="00E97541">
              <w:rPr>
                <w:rFonts w:hint="eastAsia"/>
                <w:sz w:val="18"/>
                <w:szCs w:val="18"/>
              </w:rPr>
              <w:t>学習内容</w:t>
            </w:r>
          </w:p>
        </w:tc>
        <w:tc>
          <w:tcPr>
            <w:tcW w:w="5103" w:type="dxa"/>
            <w:gridSpan w:val="3"/>
            <w:shd w:val="clear" w:color="auto" w:fill="D9D9D9" w:themeFill="background1" w:themeFillShade="D9"/>
          </w:tcPr>
          <w:p w14:paraId="01E54D2B" w14:textId="77777777" w:rsidR="005B0246" w:rsidRPr="00E97541" w:rsidRDefault="005B0246" w:rsidP="009A067B">
            <w:pPr>
              <w:jc w:val="center"/>
              <w:rPr>
                <w:sz w:val="18"/>
                <w:szCs w:val="18"/>
              </w:rPr>
            </w:pPr>
            <w:r w:rsidRPr="00E97541">
              <w:rPr>
                <w:rFonts w:hint="eastAsia"/>
                <w:sz w:val="18"/>
                <w:szCs w:val="18"/>
              </w:rPr>
              <w:t>観点別評価規準例</w:t>
            </w:r>
          </w:p>
        </w:tc>
        <w:tc>
          <w:tcPr>
            <w:tcW w:w="1560" w:type="dxa"/>
            <w:vMerge w:val="restart"/>
            <w:shd w:val="clear" w:color="auto" w:fill="D9D9D9" w:themeFill="background1" w:themeFillShade="D9"/>
          </w:tcPr>
          <w:p w14:paraId="54CE12DB" w14:textId="77777777" w:rsidR="005B0246" w:rsidRPr="00E97541" w:rsidRDefault="005B0246" w:rsidP="009A067B">
            <w:pPr>
              <w:jc w:val="center"/>
              <w:rPr>
                <w:sz w:val="18"/>
                <w:szCs w:val="18"/>
              </w:rPr>
            </w:pPr>
            <w:r w:rsidRPr="00E97541">
              <w:rPr>
                <w:rFonts w:hint="eastAsia"/>
                <w:sz w:val="18"/>
                <w:szCs w:val="18"/>
              </w:rPr>
              <w:t>ライフスキル</w:t>
            </w:r>
          </w:p>
        </w:tc>
      </w:tr>
      <w:tr w:rsidR="005B0246" w14:paraId="584FA2BC" w14:textId="77777777" w:rsidTr="008C6543">
        <w:tc>
          <w:tcPr>
            <w:tcW w:w="846" w:type="dxa"/>
            <w:vMerge/>
            <w:shd w:val="clear" w:color="auto" w:fill="D9D9D9" w:themeFill="background1" w:themeFillShade="D9"/>
          </w:tcPr>
          <w:p w14:paraId="6C47AEE7" w14:textId="77777777" w:rsidR="005B0246" w:rsidRPr="00E97541" w:rsidRDefault="005B0246" w:rsidP="009A067B">
            <w:pPr>
              <w:rPr>
                <w:sz w:val="18"/>
                <w:szCs w:val="18"/>
              </w:rPr>
            </w:pPr>
          </w:p>
        </w:tc>
        <w:tc>
          <w:tcPr>
            <w:tcW w:w="567" w:type="dxa"/>
            <w:vMerge/>
            <w:shd w:val="clear" w:color="auto" w:fill="D9D9D9" w:themeFill="background1" w:themeFillShade="D9"/>
          </w:tcPr>
          <w:p w14:paraId="150DD3F9" w14:textId="77777777" w:rsidR="005B0246" w:rsidRPr="00E97541" w:rsidRDefault="005B0246" w:rsidP="009A067B">
            <w:pPr>
              <w:rPr>
                <w:sz w:val="18"/>
                <w:szCs w:val="18"/>
              </w:rPr>
            </w:pPr>
          </w:p>
        </w:tc>
        <w:tc>
          <w:tcPr>
            <w:tcW w:w="1984" w:type="dxa"/>
            <w:vMerge/>
            <w:shd w:val="clear" w:color="auto" w:fill="D9D9D9" w:themeFill="background1" w:themeFillShade="D9"/>
          </w:tcPr>
          <w:p w14:paraId="4E89C6A8" w14:textId="77777777" w:rsidR="005B0246" w:rsidRPr="00E97541" w:rsidRDefault="005B0246" w:rsidP="009A067B">
            <w:pPr>
              <w:rPr>
                <w:sz w:val="18"/>
                <w:szCs w:val="18"/>
              </w:rPr>
            </w:pPr>
          </w:p>
        </w:tc>
        <w:tc>
          <w:tcPr>
            <w:tcW w:w="1701" w:type="dxa"/>
            <w:shd w:val="clear" w:color="auto" w:fill="D9D9D9" w:themeFill="background1" w:themeFillShade="D9"/>
          </w:tcPr>
          <w:p w14:paraId="1696F4A6" w14:textId="77777777" w:rsidR="005B0246" w:rsidRPr="00E97541" w:rsidRDefault="005B0246" w:rsidP="009A067B">
            <w:pPr>
              <w:jc w:val="center"/>
              <w:rPr>
                <w:sz w:val="18"/>
                <w:szCs w:val="18"/>
              </w:rPr>
            </w:pPr>
            <w:r w:rsidRPr="00E97541">
              <w:rPr>
                <w:rFonts w:hint="eastAsia"/>
                <w:sz w:val="18"/>
                <w:szCs w:val="18"/>
              </w:rPr>
              <w:t>知識・技能</w:t>
            </w:r>
          </w:p>
        </w:tc>
        <w:tc>
          <w:tcPr>
            <w:tcW w:w="1701" w:type="dxa"/>
            <w:shd w:val="clear" w:color="auto" w:fill="D9D9D9" w:themeFill="background1" w:themeFillShade="D9"/>
          </w:tcPr>
          <w:p w14:paraId="38344113" w14:textId="77777777" w:rsidR="005B0246" w:rsidRPr="00E97541" w:rsidRDefault="005B0246" w:rsidP="009A067B">
            <w:pPr>
              <w:jc w:val="center"/>
              <w:rPr>
                <w:sz w:val="18"/>
                <w:szCs w:val="18"/>
              </w:rPr>
            </w:pPr>
            <w:r w:rsidRPr="00E97541">
              <w:rPr>
                <w:rFonts w:hint="eastAsia"/>
                <w:sz w:val="18"/>
                <w:szCs w:val="18"/>
              </w:rPr>
              <w:t>思考・判断・表現</w:t>
            </w:r>
          </w:p>
        </w:tc>
        <w:tc>
          <w:tcPr>
            <w:tcW w:w="1701" w:type="dxa"/>
            <w:shd w:val="clear" w:color="auto" w:fill="D9D9D9" w:themeFill="background1" w:themeFillShade="D9"/>
          </w:tcPr>
          <w:p w14:paraId="47B1354B" w14:textId="77777777" w:rsidR="008C6543" w:rsidRDefault="005B0246" w:rsidP="009A067B">
            <w:pPr>
              <w:jc w:val="center"/>
              <w:rPr>
                <w:sz w:val="18"/>
                <w:szCs w:val="18"/>
              </w:rPr>
            </w:pPr>
            <w:r w:rsidRPr="00E97541">
              <w:rPr>
                <w:rFonts w:hint="eastAsia"/>
                <w:sz w:val="18"/>
                <w:szCs w:val="18"/>
              </w:rPr>
              <w:t>主体的に学習に</w:t>
            </w:r>
          </w:p>
          <w:p w14:paraId="74564B58" w14:textId="77777777" w:rsidR="005B0246" w:rsidRPr="00E97541" w:rsidRDefault="005B0246" w:rsidP="009A067B">
            <w:pPr>
              <w:jc w:val="center"/>
              <w:rPr>
                <w:sz w:val="18"/>
                <w:szCs w:val="18"/>
              </w:rPr>
            </w:pPr>
            <w:r w:rsidRPr="00E97541">
              <w:rPr>
                <w:rFonts w:hint="eastAsia"/>
                <w:sz w:val="18"/>
                <w:szCs w:val="18"/>
              </w:rPr>
              <w:t>取り組む態度</w:t>
            </w:r>
          </w:p>
        </w:tc>
        <w:tc>
          <w:tcPr>
            <w:tcW w:w="1560" w:type="dxa"/>
            <w:vMerge/>
            <w:shd w:val="clear" w:color="auto" w:fill="D9D9D9" w:themeFill="background1" w:themeFillShade="D9"/>
          </w:tcPr>
          <w:p w14:paraId="2D956BA7" w14:textId="77777777" w:rsidR="005B0246" w:rsidRPr="00E97541" w:rsidRDefault="005B0246" w:rsidP="009A067B">
            <w:pPr>
              <w:rPr>
                <w:sz w:val="18"/>
                <w:szCs w:val="18"/>
              </w:rPr>
            </w:pPr>
          </w:p>
        </w:tc>
      </w:tr>
      <w:tr w:rsidR="005B0246" w14:paraId="7B837918" w14:textId="77777777" w:rsidTr="008C6543">
        <w:tc>
          <w:tcPr>
            <w:tcW w:w="846" w:type="dxa"/>
            <w:vMerge w:val="restart"/>
            <w:textDirection w:val="tbRlV"/>
            <w:vAlign w:val="center"/>
          </w:tcPr>
          <w:p w14:paraId="0222E190" w14:textId="77777777" w:rsidR="005B0246" w:rsidRPr="00E97541" w:rsidRDefault="0008048B" w:rsidP="009A067B">
            <w:pPr>
              <w:ind w:left="113" w:right="113"/>
              <w:rPr>
                <w:sz w:val="18"/>
                <w:szCs w:val="18"/>
              </w:rPr>
            </w:pPr>
            <w:r>
              <w:rPr>
                <w:rFonts w:hint="eastAsia"/>
                <w:sz w:val="18"/>
                <w:szCs w:val="18"/>
              </w:rPr>
              <w:t>１</w:t>
            </w:r>
            <w:r w:rsidRPr="0008048B">
              <w:rPr>
                <w:rFonts w:hint="eastAsia"/>
                <w:sz w:val="18"/>
                <w:szCs w:val="18"/>
              </w:rPr>
              <w:t xml:space="preserve"> </w:t>
            </w:r>
            <w:r w:rsidRPr="0008048B">
              <w:rPr>
                <w:rFonts w:hint="eastAsia"/>
                <w:sz w:val="18"/>
                <w:szCs w:val="18"/>
              </w:rPr>
              <w:t>年</w:t>
            </w:r>
            <w:proofErr w:type="gramStart"/>
            <w:r w:rsidRPr="0008048B">
              <w:rPr>
                <w:rFonts w:hint="eastAsia"/>
                <w:sz w:val="18"/>
                <w:szCs w:val="18"/>
              </w:rPr>
              <w:t>れ</w:t>
            </w:r>
            <w:proofErr w:type="gramEnd"/>
            <w:r w:rsidRPr="0008048B">
              <w:rPr>
                <w:rFonts w:hint="eastAsia"/>
                <w:sz w:val="18"/>
                <w:szCs w:val="18"/>
              </w:rPr>
              <w:t>いとともに変化する体</w:t>
            </w:r>
          </w:p>
        </w:tc>
        <w:tc>
          <w:tcPr>
            <w:tcW w:w="567" w:type="dxa"/>
            <w:vMerge w:val="restart"/>
          </w:tcPr>
          <w:p w14:paraId="0F340DEF" w14:textId="77777777" w:rsidR="005B0246" w:rsidRPr="00E97541" w:rsidRDefault="0008048B" w:rsidP="009A067B">
            <w:pPr>
              <w:jc w:val="center"/>
              <w:rPr>
                <w:sz w:val="18"/>
                <w:szCs w:val="18"/>
              </w:rPr>
            </w:pPr>
            <w:r>
              <w:rPr>
                <w:rFonts w:hint="eastAsia"/>
                <w:sz w:val="18"/>
                <w:szCs w:val="18"/>
              </w:rPr>
              <w:t>1</w:t>
            </w:r>
          </w:p>
        </w:tc>
        <w:tc>
          <w:tcPr>
            <w:tcW w:w="1984" w:type="dxa"/>
            <w:tcBorders>
              <w:bottom w:val="dotted" w:sz="4" w:space="0" w:color="auto"/>
            </w:tcBorders>
          </w:tcPr>
          <w:p w14:paraId="5B073B47" w14:textId="77777777" w:rsidR="005B0246" w:rsidRPr="00E97541" w:rsidRDefault="0008048B" w:rsidP="009A067B">
            <w:pPr>
              <w:rPr>
                <w:sz w:val="18"/>
                <w:szCs w:val="18"/>
              </w:rPr>
            </w:pPr>
            <w:r w:rsidRPr="0008048B">
              <w:rPr>
                <w:rFonts w:hint="eastAsia"/>
                <w:sz w:val="18"/>
                <w:szCs w:val="18"/>
              </w:rPr>
              <w:t>体は年齢に伴って変化すること。</w:t>
            </w:r>
          </w:p>
        </w:tc>
        <w:tc>
          <w:tcPr>
            <w:tcW w:w="1701" w:type="dxa"/>
            <w:tcBorders>
              <w:bottom w:val="dotted" w:sz="4" w:space="0" w:color="auto"/>
            </w:tcBorders>
          </w:tcPr>
          <w:p w14:paraId="3F79FF24" w14:textId="77777777" w:rsidR="005B0246" w:rsidRPr="00E97541" w:rsidRDefault="0008048B" w:rsidP="009A067B">
            <w:pPr>
              <w:rPr>
                <w:sz w:val="18"/>
                <w:szCs w:val="18"/>
              </w:rPr>
            </w:pPr>
            <w:r w:rsidRPr="0008048B">
              <w:rPr>
                <w:rFonts w:hint="eastAsia"/>
                <w:sz w:val="18"/>
                <w:szCs w:val="18"/>
              </w:rPr>
              <w:t>体は年齢に伴って変化することを理解している。</w:t>
            </w:r>
          </w:p>
        </w:tc>
        <w:tc>
          <w:tcPr>
            <w:tcW w:w="1701" w:type="dxa"/>
            <w:tcBorders>
              <w:bottom w:val="dotted" w:sz="4" w:space="0" w:color="auto"/>
            </w:tcBorders>
          </w:tcPr>
          <w:p w14:paraId="463DD494" w14:textId="77777777" w:rsidR="005B0246" w:rsidRPr="00E97541" w:rsidRDefault="0008048B" w:rsidP="009A067B">
            <w:pPr>
              <w:rPr>
                <w:sz w:val="18"/>
                <w:szCs w:val="18"/>
              </w:rPr>
            </w:pPr>
            <w:r w:rsidRPr="0008048B">
              <w:rPr>
                <w:rFonts w:hint="eastAsia"/>
                <w:sz w:val="18"/>
                <w:szCs w:val="18"/>
              </w:rPr>
              <w:t>体の発育・発達について課題を見付け、その解決に向けて考え、それを表現している。</w:t>
            </w:r>
          </w:p>
        </w:tc>
        <w:tc>
          <w:tcPr>
            <w:tcW w:w="1701" w:type="dxa"/>
            <w:tcBorders>
              <w:bottom w:val="dotted" w:sz="4" w:space="0" w:color="auto"/>
            </w:tcBorders>
          </w:tcPr>
          <w:p w14:paraId="4D111D10" w14:textId="77777777" w:rsidR="005B0246" w:rsidRPr="00E97541" w:rsidRDefault="0008048B" w:rsidP="009A067B">
            <w:pPr>
              <w:rPr>
                <w:sz w:val="18"/>
                <w:szCs w:val="18"/>
              </w:rPr>
            </w:pPr>
            <w:r w:rsidRPr="0008048B">
              <w:rPr>
                <w:rFonts w:hint="eastAsia"/>
                <w:sz w:val="18"/>
                <w:szCs w:val="18"/>
              </w:rPr>
              <w:t>体の発育・発達の大切さに気付き、体の発育・発達についての学習に進んで取り組もうとしている。</w:t>
            </w:r>
          </w:p>
        </w:tc>
        <w:tc>
          <w:tcPr>
            <w:tcW w:w="1560" w:type="dxa"/>
            <w:tcBorders>
              <w:bottom w:val="dotted" w:sz="4" w:space="0" w:color="auto"/>
            </w:tcBorders>
          </w:tcPr>
          <w:p w14:paraId="2494CCD9" w14:textId="77777777" w:rsidR="005B0246" w:rsidRPr="00E97541" w:rsidRDefault="0008048B" w:rsidP="009A067B">
            <w:pPr>
              <w:rPr>
                <w:sz w:val="18"/>
                <w:szCs w:val="18"/>
              </w:rPr>
            </w:pPr>
            <w:r w:rsidRPr="0008048B">
              <w:rPr>
                <w:rFonts w:hint="eastAsia"/>
                <w:sz w:val="18"/>
                <w:szCs w:val="18"/>
              </w:rPr>
              <w:t>身長や体重の変化について、自分のことにあてはめて振り返り、成長を喜んでいる。（自己認識スキル）</w:t>
            </w:r>
          </w:p>
        </w:tc>
      </w:tr>
      <w:tr w:rsidR="005B0246" w14:paraId="48E433E7" w14:textId="77777777" w:rsidTr="008C6543">
        <w:trPr>
          <w:trHeight w:val="2163"/>
        </w:trPr>
        <w:tc>
          <w:tcPr>
            <w:tcW w:w="846" w:type="dxa"/>
            <w:vMerge/>
            <w:textDirection w:val="tbRlV"/>
            <w:vAlign w:val="center"/>
          </w:tcPr>
          <w:p w14:paraId="7DC98CDE" w14:textId="77777777" w:rsidR="005B0246" w:rsidRPr="00E97541" w:rsidRDefault="005B0246" w:rsidP="009A067B">
            <w:pPr>
              <w:ind w:left="113" w:right="113"/>
              <w:rPr>
                <w:sz w:val="18"/>
                <w:szCs w:val="18"/>
              </w:rPr>
            </w:pPr>
          </w:p>
        </w:tc>
        <w:tc>
          <w:tcPr>
            <w:tcW w:w="567" w:type="dxa"/>
            <w:vMerge/>
          </w:tcPr>
          <w:p w14:paraId="382E2A4B" w14:textId="77777777" w:rsidR="005B0246" w:rsidRPr="00E97541" w:rsidRDefault="005B0246" w:rsidP="009A067B">
            <w:pPr>
              <w:jc w:val="center"/>
              <w:rPr>
                <w:sz w:val="18"/>
                <w:szCs w:val="18"/>
              </w:rPr>
            </w:pPr>
          </w:p>
        </w:tc>
        <w:tc>
          <w:tcPr>
            <w:tcW w:w="1984" w:type="dxa"/>
            <w:tcBorders>
              <w:top w:val="dotted" w:sz="4" w:space="0" w:color="auto"/>
            </w:tcBorders>
          </w:tcPr>
          <w:p w14:paraId="5E194CA5" w14:textId="77777777" w:rsidR="005B0246" w:rsidRPr="00E97541" w:rsidRDefault="0008048B" w:rsidP="009A067B">
            <w:pPr>
              <w:rPr>
                <w:sz w:val="18"/>
                <w:szCs w:val="18"/>
              </w:rPr>
            </w:pPr>
            <w:r w:rsidRPr="0008048B">
              <w:rPr>
                <w:rFonts w:hint="eastAsia"/>
                <w:sz w:val="18"/>
                <w:szCs w:val="18"/>
              </w:rPr>
              <w:t>体の発育・発達には、個人差があること。</w:t>
            </w:r>
          </w:p>
        </w:tc>
        <w:tc>
          <w:tcPr>
            <w:tcW w:w="1701" w:type="dxa"/>
            <w:tcBorders>
              <w:top w:val="dotted" w:sz="4" w:space="0" w:color="auto"/>
            </w:tcBorders>
          </w:tcPr>
          <w:p w14:paraId="0B9E4823" w14:textId="77777777" w:rsidR="005B0246" w:rsidRPr="00E97541" w:rsidRDefault="0008048B" w:rsidP="009A067B">
            <w:pPr>
              <w:rPr>
                <w:sz w:val="18"/>
                <w:szCs w:val="18"/>
              </w:rPr>
            </w:pPr>
            <w:r w:rsidRPr="0008048B">
              <w:rPr>
                <w:rFonts w:hint="eastAsia"/>
                <w:sz w:val="18"/>
                <w:szCs w:val="18"/>
              </w:rPr>
              <w:t>体の発育・発達には、個人差があることを理解している。</w:t>
            </w:r>
          </w:p>
        </w:tc>
        <w:tc>
          <w:tcPr>
            <w:tcW w:w="1701" w:type="dxa"/>
            <w:tcBorders>
              <w:top w:val="dotted" w:sz="4" w:space="0" w:color="auto"/>
            </w:tcBorders>
          </w:tcPr>
          <w:p w14:paraId="5242134C" w14:textId="77777777" w:rsidR="005B0246" w:rsidRPr="00E97541" w:rsidRDefault="005B0246" w:rsidP="009A067B">
            <w:pPr>
              <w:rPr>
                <w:sz w:val="18"/>
                <w:szCs w:val="18"/>
              </w:rPr>
            </w:pPr>
          </w:p>
        </w:tc>
        <w:tc>
          <w:tcPr>
            <w:tcW w:w="1701" w:type="dxa"/>
            <w:tcBorders>
              <w:top w:val="dotted" w:sz="4" w:space="0" w:color="auto"/>
            </w:tcBorders>
          </w:tcPr>
          <w:p w14:paraId="4BEB275F" w14:textId="77777777" w:rsidR="005B0246" w:rsidRPr="00E97541" w:rsidRDefault="005B0246" w:rsidP="009A067B">
            <w:pPr>
              <w:rPr>
                <w:sz w:val="18"/>
                <w:szCs w:val="18"/>
              </w:rPr>
            </w:pPr>
          </w:p>
        </w:tc>
        <w:tc>
          <w:tcPr>
            <w:tcW w:w="1560" w:type="dxa"/>
            <w:tcBorders>
              <w:top w:val="dotted" w:sz="4" w:space="0" w:color="auto"/>
            </w:tcBorders>
          </w:tcPr>
          <w:p w14:paraId="17523C69" w14:textId="77777777" w:rsidR="005B0246" w:rsidRPr="00E97541" w:rsidRDefault="005B0246" w:rsidP="009A067B">
            <w:pPr>
              <w:rPr>
                <w:sz w:val="18"/>
                <w:szCs w:val="18"/>
              </w:rPr>
            </w:pPr>
          </w:p>
        </w:tc>
      </w:tr>
      <w:tr w:rsidR="005B0246" w14:paraId="740F6022" w14:textId="77777777" w:rsidTr="008C6543">
        <w:trPr>
          <w:cantSplit/>
          <w:trHeight w:val="2920"/>
        </w:trPr>
        <w:tc>
          <w:tcPr>
            <w:tcW w:w="846" w:type="dxa"/>
            <w:textDirection w:val="tbRlV"/>
            <w:vAlign w:val="center"/>
          </w:tcPr>
          <w:p w14:paraId="75A801C0" w14:textId="77777777" w:rsidR="005B0246" w:rsidRPr="00E97541" w:rsidRDefault="0008048B" w:rsidP="009A067B">
            <w:pPr>
              <w:ind w:left="113" w:right="113"/>
              <w:rPr>
                <w:sz w:val="18"/>
                <w:szCs w:val="18"/>
              </w:rPr>
            </w:pPr>
            <w:r>
              <w:rPr>
                <w:rFonts w:hint="eastAsia"/>
                <w:sz w:val="18"/>
                <w:szCs w:val="18"/>
              </w:rPr>
              <w:t>２</w:t>
            </w:r>
            <w:r w:rsidRPr="0008048B">
              <w:rPr>
                <w:rFonts w:hint="eastAsia"/>
                <w:sz w:val="18"/>
                <w:szCs w:val="18"/>
              </w:rPr>
              <w:t xml:space="preserve"> </w:t>
            </w:r>
            <w:r w:rsidRPr="0008048B">
              <w:rPr>
                <w:rFonts w:hint="eastAsia"/>
                <w:sz w:val="18"/>
                <w:szCs w:val="18"/>
              </w:rPr>
              <w:t>思春期にあらわれる体の変化</w:t>
            </w:r>
          </w:p>
        </w:tc>
        <w:tc>
          <w:tcPr>
            <w:tcW w:w="567" w:type="dxa"/>
          </w:tcPr>
          <w:p w14:paraId="495824FA" w14:textId="77777777" w:rsidR="005B0246" w:rsidRPr="00E97541" w:rsidRDefault="0008048B" w:rsidP="009A067B">
            <w:pPr>
              <w:jc w:val="center"/>
              <w:rPr>
                <w:sz w:val="18"/>
                <w:szCs w:val="18"/>
              </w:rPr>
            </w:pPr>
            <w:r>
              <w:rPr>
                <w:rFonts w:hint="eastAsia"/>
                <w:sz w:val="18"/>
                <w:szCs w:val="18"/>
              </w:rPr>
              <w:t>1</w:t>
            </w:r>
          </w:p>
        </w:tc>
        <w:tc>
          <w:tcPr>
            <w:tcW w:w="1984" w:type="dxa"/>
          </w:tcPr>
          <w:p w14:paraId="558F58D2" w14:textId="77777777" w:rsidR="005B0246" w:rsidRPr="00E97541" w:rsidRDefault="00187D93" w:rsidP="009A067B">
            <w:pPr>
              <w:rPr>
                <w:sz w:val="18"/>
                <w:szCs w:val="18"/>
              </w:rPr>
            </w:pPr>
            <w:r w:rsidRPr="00187D93">
              <w:rPr>
                <w:rFonts w:hint="eastAsia"/>
                <w:sz w:val="18"/>
                <w:szCs w:val="18"/>
              </w:rPr>
              <w:t>思春期には、体つきに変化が起こり、人によって違いがあるものの、男女の特徴が現れること。</w:t>
            </w:r>
          </w:p>
        </w:tc>
        <w:tc>
          <w:tcPr>
            <w:tcW w:w="1701" w:type="dxa"/>
          </w:tcPr>
          <w:p w14:paraId="774F4D7F" w14:textId="77777777" w:rsidR="005B0246" w:rsidRPr="00E97541" w:rsidRDefault="00187D93" w:rsidP="009A067B">
            <w:pPr>
              <w:rPr>
                <w:sz w:val="18"/>
                <w:szCs w:val="18"/>
              </w:rPr>
            </w:pPr>
            <w:r w:rsidRPr="00187D93">
              <w:rPr>
                <w:rFonts w:hint="eastAsia"/>
                <w:sz w:val="18"/>
                <w:szCs w:val="18"/>
              </w:rPr>
              <w:t>思春期には、体つきに変化が起こり、人によって違いがあるものの、男女の特徴が現れることを理解している。</w:t>
            </w:r>
          </w:p>
        </w:tc>
        <w:tc>
          <w:tcPr>
            <w:tcW w:w="1701" w:type="dxa"/>
          </w:tcPr>
          <w:p w14:paraId="385CFFD7" w14:textId="77777777" w:rsidR="005B0246" w:rsidRPr="00E97541" w:rsidRDefault="00187D93" w:rsidP="009A067B">
            <w:pPr>
              <w:rPr>
                <w:sz w:val="18"/>
                <w:szCs w:val="18"/>
              </w:rPr>
            </w:pPr>
            <w:r w:rsidRPr="00187D93">
              <w:rPr>
                <w:rFonts w:hint="eastAsia"/>
                <w:sz w:val="18"/>
                <w:szCs w:val="18"/>
              </w:rPr>
              <w:t>思春期の体つきの変化について課題を見付け、その解決に向けて考え、それを表現している。</w:t>
            </w:r>
          </w:p>
        </w:tc>
        <w:tc>
          <w:tcPr>
            <w:tcW w:w="1701" w:type="dxa"/>
          </w:tcPr>
          <w:p w14:paraId="62CFBAF0" w14:textId="77777777" w:rsidR="005B0246" w:rsidRPr="00E97541" w:rsidRDefault="00187D93" w:rsidP="009A067B">
            <w:pPr>
              <w:rPr>
                <w:sz w:val="18"/>
                <w:szCs w:val="18"/>
              </w:rPr>
            </w:pPr>
            <w:r w:rsidRPr="00187D93">
              <w:rPr>
                <w:rFonts w:hint="eastAsia"/>
                <w:sz w:val="18"/>
                <w:szCs w:val="18"/>
              </w:rPr>
              <w:t>体の発育・発達の大切さに気付き、思春期の体つきの変化についての学習に進んで取り組もうとしている。</w:t>
            </w:r>
          </w:p>
        </w:tc>
        <w:tc>
          <w:tcPr>
            <w:tcW w:w="1560" w:type="dxa"/>
          </w:tcPr>
          <w:p w14:paraId="56436F3D" w14:textId="77777777" w:rsidR="005B0246" w:rsidRPr="00E97541" w:rsidRDefault="00187D93" w:rsidP="009A067B">
            <w:pPr>
              <w:rPr>
                <w:sz w:val="18"/>
                <w:szCs w:val="18"/>
              </w:rPr>
            </w:pPr>
            <w:r w:rsidRPr="00187D93">
              <w:rPr>
                <w:rFonts w:hint="eastAsia"/>
                <w:sz w:val="18"/>
                <w:szCs w:val="18"/>
              </w:rPr>
              <w:t>思春期の体つきの変化を肯定的に受け止め、自分の将来を受容している。（自己認識スキル）</w:t>
            </w:r>
          </w:p>
        </w:tc>
      </w:tr>
      <w:tr w:rsidR="006700AB" w14:paraId="3D9E58CA" w14:textId="77777777" w:rsidTr="008C6543">
        <w:trPr>
          <w:cantSplit/>
          <w:trHeight w:val="615"/>
        </w:trPr>
        <w:tc>
          <w:tcPr>
            <w:tcW w:w="846" w:type="dxa"/>
            <w:vMerge w:val="restart"/>
            <w:textDirection w:val="tbRlV"/>
            <w:vAlign w:val="center"/>
          </w:tcPr>
          <w:p w14:paraId="0CE7E48D" w14:textId="77777777" w:rsidR="006700AB" w:rsidRPr="00E97541" w:rsidRDefault="0008048B" w:rsidP="009A067B">
            <w:pPr>
              <w:ind w:left="113" w:right="113"/>
              <w:rPr>
                <w:sz w:val="18"/>
                <w:szCs w:val="18"/>
              </w:rPr>
            </w:pPr>
            <w:r>
              <w:rPr>
                <w:rFonts w:hint="eastAsia"/>
                <w:sz w:val="18"/>
                <w:szCs w:val="18"/>
              </w:rPr>
              <w:t>３</w:t>
            </w:r>
            <w:r w:rsidRPr="0008048B">
              <w:rPr>
                <w:rFonts w:hint="eastAsia"/>
                <w:sz w:val="18"/>
                <w:szCs w:val="18"/>
              </w:rPr>
              <w:t xml:space="preserve"> </w:t>
            </w:r>
            <w:r w:rsidRPr="0008048B">
              <w:rPr>
                <w:rFonts w:hint="eastAsia"/>
                <w:sz w:val="18"/>
                <w:szCs w:val="18"/>
              </w:rPr>
              <w:t>思春期にあらわれる体の中の変化</w:t>
            </w:r>
          </w:p>
        </w:tc>
        <w:tc>
          <w:tcPr>
            <w:tcW w:w="567" w:type="dxa"/>
            <w:vMerge w:val="restart"/>
          </w:tcPr>
          <w:p w14:paraId="3737B3CA" w14:textId="77777777" w:rsidR="006700AB" w:rsidRPr="00E97541" w:rsidRDefault="0008048B" w:rsidP="009A067B">
            <w:pPr>
              <w:jc w:val="center"/>
              <w:rPr>
                <w:sz w:val="18"/>
                <w:szCs w:val="18"/>
              </w:rPr>
            </w:pPr>
            <w:r>
              <w:rPr>
                <w:rFonts w:hint="eastAsia"/>
                <w:sz w:val="18"/>
                <w:szCs w:val="18"/>
              </w:rPr>
              <w:t>1</w:t>
            </w:r>
          </w:p>
        </w:tc>
        <w:tc>
          <w:tcPr>
            <w:tcW w:w="1984" w:type="dxa"/>
            <w:tcBorders>
              <w:bottom w:val="dotted" w:sz="4" w:space="0" w:color="auto"/>
            </w:tcBorders>
          </w:tcPr>
          <w:p w14:paraId="6EF9198E" w14:textId="77777777" w:rsidR="006700AB" w:rsidRPr="00E97541" w:rsidRDefault="00700E83" w:rsidP="009A067B">
            <w:pPr>
              <w:rPr>
                <w:sz w:val="18"/>
                <w:szCs w:val="18"/>
              </w:rPr>
            </w:pPr>
            <w:r w:rsidRPr="00700E83">
              <w:rPr>
                <w:rFonts w:hint="eastAsia"/>
                <w:sz w:val="18"/>
                <w:szCs w:val="18"/>
              </w:rPr>
              <w:t>思春期には、初経、精通、変声、発毛が起こること。</w:t>
            </w:r>
          </w:p>
        </w:tc>
        <w:tc>
          <w:tcPr>
            <w:tcW w:w="1701" w:type="dxa"/>
            <w:tcBorders>
              <w:bottom w:val="dotted" w:sz="4" w:space="0" w:color="auto"/>
            </w:tcBorders>
          </w:tcPr>
          <w:p w14:paraId="6556603C" w14:textId="77777777" w:rsidR="006700AB" w:rsidRPr="00E97541" w:rsidRDefault="00700E83" w:rsidP="009A067B">
            <w:pPr>
              <w:rPr>
                <w:sz w:val="18"/>
                <w:szCs w:val="18"/>
              </w:rPr>
            </w:pPr>
            <w:r w:rsidRPr="00700E83">
              <w:rPr>
                <w:rFonts w:hint="eastAsia"/>
                <w:sz w:val="18"/>
                <w:szCs w:val="18"/>
              </w:rPr>
              <w:t>思春期には、初経、精通が起こることを理解している。</w:t>
            </w:r>
          </w:p>
        </w:tc>
        <w:tc>
          <w:tcPr>
            <w:tcW w:w="1701" w:type="dxa"/>
            <w:tcBorders>
              <w:bottom w:val="dotted" w:sz="4" w:space="0" w:color="auto"/>
            </w:tcBorders>
          </w:tcPr>
          <w:p w14:paraId="3DB6BD2E" w14:textId="77777777" w:rsidR="006700AB" w:rsidRPr="00E97541" w:rsidRDefault="005E5AAD" w:rsidP="009A067B">
            <w:pPr>
              <w:rPr>
                <w:sz w:val="18"/>
                <w:szCs w:val="18"/>
              </w:rPr>
            </w:pPr>
            <w:r w:rsidRPr="005E5AAD">
              <w:rPr>
                <w:rFonts w:hint="eastAsia"/>
                <w:sz w:val="18"/>
                <w:szCs w:val="18"/>
              </w:rPr>
              <w:t>思春期の体や心の変化について課題を見付け、その解決に向けて考え、それを表現している。</w:t>
            </w:r>
          </w:p>
        </w:tc>
        <w:tc>
          <w:tcPr>
            <w:tcW w:w="1701" w:type="dxa"/>
            <w:tcBorders>
              <w:bottom w:val="dotted" w:sz="4" w:space="0" w:color="auto"/>
            </w:tcBorders>
          </w:tcPr>
          <w:p w14:paraId="26847052" w14:textId="77777777" w:rsidR="006700AB" w:rsidRPr="00E97541" w:rsidRDefault="005E5AAD" w:rsidP="009A067B">
            <w:pPr>
              <w:rPr>
                <w:sz w:val="18"/>
                <w:szCs w:val="18"/>
              </w:rPr>
            </w:pPr>
            <w:r w:rsidRPr="005E5AAD">
              <w:rPr>
                <w:rFonts w:hint="eastAsia"/>
                <w:sz w:val="18"/>
                <w:szCs w:val="18"/>
              </w:rPr>
              <w:t>体の発育・発達の大切さに気付き、思春期の体や心の変化についての学習に進んで取り組もうとしている</w:t>
            </w:r>
          </w:p>
        </w:tc>
        <w:tc>
          <w:tcPr>
            <w:tcW w:w="1560" w:type="dxa"/>
            <w:tcBorders>
              <w:bottom w:val="dotted" w:sz="4" w:space="0" w:color="auto"/>
            </w:tcBorders>
          </w:tcPr>
          <w:p w14:paraId="41D5AEC3" w14:textId="77777777" w:rsidR="006700AB" w:rsidRPr="00E97541" w:rsidRDefault="005E5AAD" w:rsidP="009A067B">
            <w:pPr>
              <w:rPr>
                <w:sz w:val="18"/>
                <w:szCs w:val="18"/>
              </w:rPr>
            </w:pPr>
            <w:r w:rsidRPr="005E5AAD">
              <w:rPr>
                <w:rFonts w:hint="eastAsia"/>
                <w:sz w:val="18"/>
                <w:szCs w:val="18"/>
              </w:rPr>
              <w:t>思春期の体の中の変化を肯定的に受け止め、自分の将来を受容している。（自己認識スキル）</w:t>
            </w:r>
          </w:p>
        </w:tc>
      </w:tr>
      <w:tr w:rsidR="006700AB" w14:paraId="76B2B246" w14:textId="77777777" w:rsidTr="008C6543">
        <w:trPr>
          <w:cantSplit/>
          <w:trHeight w:val="630"/>
        </w:trPr>
        <w:tc>
          <w:tcPr>
            <w:tcW w:w="846" w:type="dxa"/>
            <w:vMerge/>
            <w:textDirection w:val="tbRlV"/>
            <w:vAlign w:val="center"/>
          </w:tcPr>
          <w:p w14:paraId="7EC11113" w14:textId="77777777" w:rsidR="006700AB" w:rsidRPr="00E97541" w:rsidRDefault="006700AB" w:rsidP="009A067B">
            <w:pPr>
              <w:ind w:left="113" w:right="113"/>
              <w:rPr>
                <w:sz w:val="18"/>
                <w:szCs w:val="18"/>
              </w:rPr>
            </w:pPr>
          </w:p>
        </w:tc>
        <w:tc>
          <w:tcPr>
            <w:tcW w:w="567" w:type="dxa"/>
            <w:vMerge/>
          </w:tcPr>
          <w:p w14:paraId="4FB901FC" w14:textId="77777777" w:rsidR="006700AB" w:rsidRPr="00E97541" w:rsidRDefault="006700AB" w:rsidP="009A067B">
            <w:pPr>
              <w:jc w:val="center"/>
              <w:rPr>
                <w:sz w:val="18"/>
                <w:szCs w:val="18"/>
              </w:rPr>
            </w:pPr>
          </w:p>
        </w:tc>
        <w:tc>
          <w:tcPr>
            <w:tcW w:w="1984" w:type="dxa"/>
            <w:tcBorders>
              <w:top w:val="dotted" w:sz="4" w:space="0" w:color="auto"/>
              <w:bottom w:val="dotted" w:sz="4" w:space="0" w:color="auto"/>
            </w:tcBorders>
          </w:tcPr>
          <w:p w14:paraId="078DF299" w14:textId="77777777" w:rsidR="006700AB" w:rsidRPr="00E97541" w:rsidRDefault="00700E83" w:rsidP="009A067B">
            <w:pPr>
              <w:rPr>
                <w:sz w:val="18"/>
                <w:szCs w:val="18"/>
              </w:rPr>
            </w:pPr>
            <w:r w:rsidRPr="00700E83">
              <w:rPr>
                <w:rFonts w:hint="eastAsia"/>
                <w:sz w:val="18"/>
                <w:szCs w:val="18"/>
              </w:rPr>
              <w:t>思春期には、異性への関心も芽生えること。</w:t>
            </w:r>
          </w:p>
        </w:tc>
        <w:tc>
          <w:tcPr>
            <w:tcW w:w="1701" w:type="dxa"/>
            <w:tcBorders>
              <w:top w:val="dotted" w:sz="4" w:space="0" w:color="auto"/>
              <w:bottom w:val="dotted" w:sz="4" w:space="0" w:color="auto"/>
            </w:tcBorders>
          </w:tcPr>
          <w:p w14:paraId="6BA08716" w14:textId="77777777" w:rsidR="006700AB" w:rsidRPr="00E97541" w:rsidRDefault="00700E83" w:rsidP="009A067B">
            <w:pPr>
              <w:rPr>
                <w:sz w:val="18"/>
                <w:szCs w:val="18"/>
              </w:rPr>
            </w:pPr>
            <w:r w:rsidRPr="00700E83">
              <w:rPr>
                <w:rFonts w:hint="eastAsia"/>
                <w:sz w:val="18"/>
                <w:szCs w:val="18"/>
              </w:rPr>
              <w:t>思春期には、異性への関心も芽生えることを理解している。</w:t>
            </w:r>
          </w:p>
        </w:tc>
        <w:tc>
          <w:tcPr>
            <w:tcW w:w="1701" w:type="dxa"/>
            <w:tcBorders>
              <w:top w:val="dotted" w:sz="4" w:space="0" w:color="auto"/>
              <w:bottom w:val="dotted" w:sz="4" w:space="0" w:color="auto"/>
            </w:tcBorders>
          </w:tcPr>
          <w:p w14:paraId="086B36FB" w14:textId="77777777" w:rsidR="006700AB" w:rsidRPr="00E97541" w:rsidRDefault="006700AB" w:rsidP="009A067B">
            <w:pPr>
              <w:rPr>
                <w:sz w:val="18"/>
                <w:szCs w:val="18"/>
              </w:rPr>
            </w:pPr>
          </w:p>
        </w:tc>
        <w:tc>
          <w:tcPr>
            <w:tcW w:w="1701" w:type="dxa"/>
            <w:tcBorders>
              <w:top w:val="dotted" w:sz="4" w:space="0" w:color="auto"/>
              <w:bottom w:val="dotted" w:sz="4" w:space="0" w:color="auto"/>
            </w:tcBorders>
          </w:tcPr>
          <w:p w14:paraId="1428E286" w14:textId="77777777" w:rsidR="006700AB" w:rsidRPr="00E97541" w:rsidRDefault="006700AB" w:rsidP="009A067B">
            <w:pPr>
              <w:rPr>
                <w:sz w:val="18"/>
                <w:szCs w:val="18"/>
              </w:rPr>
            </w:pPr>
          </w:p>
        </w:tc>
        <w:tc>
          <w:tcPr>
            <w:tcW w:w="1560" w:type="dxa"/>
            <w:tcBorders>
              <w:top w:val="dotted" w:sz="4" w:space="0" w:color="auto"/>
              <w:bottom w:val="dotted" w:sz="4" w:space="0" w:color="auto"/>
            </w:tcBorders>
          </w:tcPr>
          <w:p w14:paraId="7F86F003" w14:textId="77777777" w:rsidR="006700AB" w:rsidRPr="00E97541" w:rsidRDefault="006700AB" w:rsidP="009A067B">
            <w:pPr>
              <w:rPr>
                <w:sz w:val="18"/>
                <w:szCs w:val="18"/>
              </w:rPr>
            </w:pPr>
          </w:p>
        </w:tc>
      </w:tr>
      <w:tr w:rsidR="006700AB" w14:paraId="76F5B33C" w14:textId="77777777" w:rsidTr="008C6543">
        <w:trPr>
          <w:cantSplit/>
          <w:trHeight w:val="570"/>
        </w:trPr>
        <w:tc>
          <w:tcPr>
            <w:tcW w:w="846" w:type="dxa"/>
            <w:vMerge/>
            <w:textDirection w:val="tbRlV"/>
            <w:vAlign w:val="center"/>
          </w:tcPr>
          <w:p w14:paraId="406E2C21" w14:textId="77777777" w:rsidR="006700AB" w:rsidRPr="00E97541" w:rsidRDefault="006700AB" w:rsidP="009A067B">
            <w:pPr>
              <w:ind w:left="113" w:right="113"/>
              <w:rPr>
                <w:sz w:val="18"/>
                <w:szCs w:val="18"/>
              </w:rPr>
            </w:pPr>
          </w:p>
        </w:tc>
        <w:tc>
          <w:tcPr>
            <w:tcW w:w="567" w:type="dxa"/>
            <w:vMerge/>
          </w:tcPr>
          <w:p w14:paraId="5D9FBBD6" w14:textId="77777777" w:rsidR="006700AB" w:rsidRPr="00E97541" w:rsidRDefault="006700AB" w:rsidP="009A067B">
            <w:pPr>
              <w:jc w:val="center"/>
              <w:rPr>
                <w:sz w:val="18"/>
                <w:szCs w:val="18"/>
              </w:rPr>
            </w:pPr>
          </w:p>
        </w:tc>
        <w:tc>
          <w:tcPr>
            <w:tcW w:w="1984" w:type="dxa"/>
            <w:tcBorders>
              <w:top w:val="dotted" w:sz="4" w:space="0" w:color="auto"/>
            </w:tcBorders>
          </w:tcPr>
          <w:p w14:paraId="53F5F661" w14:textId="77777777" w:rsidR="006700AB" w:rsidRPr="00E97541" w:rsidRDefault="00700E83" w:rsidP="009A067B">
            <w:pPr>
              <w:rPr>
                <w:sz w:val="18"/>
                <w:szCs w:val="18"/>
              </w:rPr>
            </w:pPr>
            <w:r w:rsidRPr="00700E83">
              <w:rPr>
                <w:rFonts w:hint="eastAsia"/>
                <w:sz w:val="18"/>
                <w:szCs w:val="18"/>
              </w:rPr>
              <w:t>思春期の体や心の変化は、個人差があるものの、大人の体に近づく現象であること。</w:t>
            </w:r>
          </w:p>
        </w:tc>
        <w:tc>
          <w:tcPr>
            <w:tcW w:w="1701" w:type="dxa"/>
            <w:tcBorders>
              <w:top w:val="dotted" w:sz="4" w:space="0" w:color="auto"/>
            </w:tcBorders>
          </w:tcPr>
          <w:p w14:paraId="1DF9C7D3" w14:textId="77777777" w:rsidR="006700AB" w:rsidRPr="00E97541" w:rsidRDefault="00700E83" w:rsidP="009A067B">
            <w:pPr>
              <w:rPr>
                <w:sz w:val="18"/>
                <w:szCs w:val="18"/>
              </w:rPr>
            </w:pPr>
            <w:r w:rsidRPr="00700E83">
              <w:rPr>
                <w:rFonts w:hint="eastAsia"/>
                <w:sz w:val="18"/>
                <w:szCs w:val="18"/>
              </w:rPr>
              <w:t>思春期の体や心の変化は、個人差があるものの、大人の体に近づく現象であることを理解している。</w:t>
            </w:r>
          </w:p>
        </w:tc>
        <w:tc>
          <w:tcPr>
            <w:tcW w:w="1701" w:type="dxa"/>
            <w:tcBorders>
              <w:top w:val="dotted" w:sz="4" w:space="0" w:color="auto"/>
            </w:tcBorders>
          </w:tcPr>
          <w:p w14:paraId="1273A24D" w14:textId="77777777" w:rsidR="006700AB" w:rsidRPr="00E97541" w:rsidRDefault="006700AB" w:rsidP="009A067B">
            <w:pPr>
              <w:rPr>
                <w:sz w:val="18"/>
                <w:szCs w:val="18"/>
              </w:rPr>
            </w:pPr>
          </w:p>
        </w:tc>
        <w:tc>
          <w:tcPr>
            <w:tcW w:w="1701" w:type="dxa"/>
            <w:tcBorders>
              <w:top w:val="dotted" w:sz="4" w:space="0" w:color="auto"/>
            </w:tcBorders>
          </w:tcPr>
          <w:p w14:paraId="792623BC" w14:textId="77777777" w:rsidR="006700AB" w:rsidRPr="00E97541" w:rsidRDefault="006700AB" w:rsidP="009A067B">
            <w:pPr>
              <w:rPr>
                <w:sz w:val="18"/>
                <w:szCs w:val="18"/>
              </w:rPr>
            </w:pPr>
          </w:p>
        </w:tc>
        <w:tc>
          <w:tcPr>
            <w:tcW w:w="1560" w:type="dxa"/>
            <w:tcBorders>
              <w:top w:val="dotted" w:sz="4" w:space="0" w:color="auto"/>
            </w:tcBorders>
          </w:tcPr>
          <w:p w14:paraId="4735D33D" w14:textId="77777777" w:rsidR="006700AB" w:rsidRPr="00E97541" w:rsidRDefault="006700AB" w:rsidP="009A067B">
            <w:pPr>
              <w:rPr>
                <w:sz w:val="18"/>
                <w:szCs w:val="18"/>
              </w:rPr>
            </w:pPr>
          </w:p>
        </w:tc>
      </w:tr>
      <w:tr w:rsidR="005B0246" w14:paraId="73B21702" w14:textId="77777777" w:rsidTr="008C6543">
        <w:trPr>
          <w:cantSplit/>
          <w:trHeight w:val="2532"/>
        </w:trPr>
        <w:tc>
          <w:tcPr>
            <w:tcW w:w="846" w:type="dxa"/>
            <w:textDirection w:val="tbRlV"/>
            <w:vAlign w:val="center"/>
          </w:tcPr>
          <w:p w14:paraId="4AE9EA19" w14:textId="77777777" w:rsidR="005B0246" w:rsidRPr="00E97541" w:rsidRDefault="0008048B" w:rsidP="009A067B">
            <w:pPr>
              <w:ind w:left="113" w:right="113"/>
              <w:rPr>
                <w:sz w:val="18"/>
                <w:szCs w:val="18"/>
              </w:rPr>
            </w:pPr>
            <w:r>
              <w:rPr>
                <w:rFonts w:hint="eastAsia"/>
                <w:sz w:val="18"/>
                <w:szCs w:val="18"/>
              </w:rPr>
              <w:t>４</w:t>
            </w:r>
            <w:r w:rsidRPr="0008048B">
              <w:rPr>
                <w:rFonts w:hint="eastAsia"/>
                <w:sz w:val="18"/>
                <w:szCs w:val="18"/>
              </w:rPr>
              <w:t xml:space="preserve"> </w:t>
            </w:r>
            <w:r w:rsidRPr="0008048B">
              <w:rPr>
                <w:rFonts w:hint="eastAsia"/>
                <w:sz w:val="18"/>
                <w:szCs w:val="18"/>
              </w:rPr>
              <w:t>よりよく成長するための生活</w:t>
            </w:r>
          </w:p>
        </w:tc>
        <w:tc>
          <w:tcPr>
            <w:tcW w:w="567" w:type="dxa"/>
          </w:tcPr>
          <w:p w14:paraId="0AC6B11A" w14:textId="77777777" w:rsidR="005B0246" w:rsidRPr="00E97541" w:rsidRDefault="0008048B" w:rsidP="009A067B">
            <w:pPr>
              <w:jc w:val="center"/>
              <w:rPr>
                <w:sz w:val="18"/>
                <w:szCs w:val="18"/>
              </w:rPr>
            </w:pPr>
            <w:r>
              <w:rPr>
                <w:rFonts w:hint="eastAsia"/>
                <w:sz w:val="18"/>
                <w:szCs w:val="18"/>
              </w:rPr>
              <w:t>1</w:t>
            </w:r>
          </w:p>
        </w:tc>
        <w:tc>
          <w:tcPr>
            <w:tcW w:w="1984" w:type="dxa"/>
          </w:tcPr>
          <w:p w14:paraId="0384FB21" w14:textId="77777777" w:rsidR="005B0246" w:rsidRPr="00E97541" w:rsidRDefault="009B3F5B" w:rsidP="009A067B">
            <w:pPr>
              <w:rPr>
                <w:sz w:val="18"/>
                <w:szCs w:val="18"/>
              </w:rPr>
            </w:pPr>
            <w:r w:rsidRPr="009B3F5B">
              <w:rPr>
                <w:rFonts w:hint="eastAsia"/>
                <w:sz w:val="18"/>
                <w:szCs w:val="18"/>
              </w:rPr>
              <w:t>体をよりよく発育・発達させるには、適切な運動、食事、休養及び睡眠が必要であること。</w:t>
            </w:r>
          </w:p>
        </w:tc>
        <w:tc>
          <w:tcPr>
            <w:tcW w:w="1701" w:type="dxa"/>
          </w:tcPr>
          <w:p w14:paraId="1FA2DBCF" w14:textId="77777777" w:rsidR="005B0246" w:rsidRPr="00E97541" w:rsidRDefault="009B3F5B" w:rsidP="009A067B">
            <w:pPr>
              <w:rPr>
                <w:sz w:val="18"/>
                <w:szCs w:val="18"/>
              </w:rPr>
            </w:pPr>
            <w:r w:rsidRPr="009B3F5B">
              <w:rPr>
                <w:rFonts w:hint="eastAsia"/>
                <w:sz w:val="18"/>
                <w:szCs w:val="18"/>
              </w:rPr>
              <w:t>体をよりよく発育・発達させるには、適切な運動、食事、休養及び睡眠が必要であることを理解している。</w:t>
            </w:r>
          </w:p>
        </w:tc>
        <w:tc>
          <w:tcPr>
            <w:tcW w:w="1701" w:type="dxa"/>
          </w:tcPr>
          <w:p w14:paraId="45D75E3A" w14:textId="77777777" w:rsidR="005B0246" w:rsidRPr="00E97541" w:rsidRDefault="009B3F5B" w:rsidP="009A067B">
            <w:pPr>
              <w:rPr>
                <w:sz w:val="18"/>
                <w:szCs w:val="18"/>
              </w:rPr>
            </w:pPr>
            <w:r w:rsidRPr="009B3F5B">
              <w:rPr>
                <w:rFonts w:hint="eastAsia"/>
                <w:sz w:val="18"/>
                <w:szCs w:val="18"/>
              </w:rPr>
              <w:t>体をよりよく発育・発達させるための生活の仕方について課題を見付け、その解決に向けて考え、それを表現している。</w:t>
            </w:r>
          </w:p>
        </w:tc>
        <w:tc>
          <w:tcPr>
            <w:tcW w:w="1701" w:type="dxa"/>
          </w:tcPr>
          <w:p w14:paraId="7246C297" w14:textId="77777777" w:rsidR="005B0246" w:rsidRPr="00E97541" w:rsidRDefault="009B3F5B" w:rsidP="009A067B">
            <w:pPr>
              <w:rPr>
                <w:sz w:val="18"/>
                <w:szCs w:val="18"/>
              </w:rPr>
            </w:pPr>
            <w:r w:rsidRPr="009B3F5B">
              <w:rPr>
                <w:rFonts w:hint="eastAsia"/>
                <w:sz w:val="18"/>
                <w:szCs w:val="18"/>
              </w:rPr>
              <w:t>体の発育・発達の大切さに気付き、体をよりよく発育・発達させるための生活の仕方についての学習に進んで取り組もうとしている。</w:t>
            </w:r>
          </w:p>
        </w:tc>
        <w:tc>
          <w:tcPr>
            <w:tcW w:w="1560" w:type="dxa"/>
          </w:tcPr>
          <w:p w14:paraId="1FA40DCC" w14:textId="3063A190" w:rsidR="005B0246" w:rsidRPr="00E97541" w:rsidRDefault="009B3F5B" w:rsidP="009A067B">
            <w:pPr>
              <w:rPr>
                <w:sz w:val="18"/>
                <w:szCs w:val="18"/>
              </w:rPr>
            </w:pPr>
            <w:r w:rsidRPr="009B3F5B">
              <w:rPr>
                <w:rFonts w:hint="eastAsia"/>
                <w:sz w:val="18"/>
                <w:szCs w:val="18"/>
              </w:rPr>
              <w:t>体の発育・発達について学習したことを自分の生活にあてはめて振り返り、適切な行動を選択している。（意</w:t>
            </w:r>
            <w:r w:rsidR="00250AA4">
              <w:rPr>
                <w:rFonts w:hint="eastAsia"/>
                <w:sz w:val="18"/>
                <w:szCs w:val="18"/>
              </w:rPr>
              <w:t>志</w:t>
            </w:r>
            <w:r w:rsidRPr="009B3F5B">
              <w:rPr>
                <w:rFonts w:hint="eastAsia"/>
                <w:sz w:val="18"/>
                <w:szCs w:val="18"/>
              </w:rPr>
              <w:t>決定スキル）</w:t>
            </w:r>
          </w:p>
        </w:tc>
      </w:tr>
    </w:tbl>
    <w:p w14:paraId="1229A802" w14:textId="77777777" w:rsidR="005B0246" w:rsidRDefault="005B0246" w:rsidP="005B0246"/>
    <w:p w14:paraId="631F0700" w14:textId="77777777" w:rsidR="005B0246" w:rsidRDefault="005B0246">
      <w:pPr>
        <w:widowControl/>
        <w:jc w:val="left"/>
      </w:pPr>
      <w:r>
        <w:br w:type="page"/>
      </w:r>
    </w:p>
    <w:p w14:paraId="385C86A2" w14:textId="77777777" w:rsidR="005B0246" w:rsidRPr="009E3E5F" w:rsidRDefault="005B0246" w:rsidP="005B0246">
      <w:pPr>
        <w:rPr>
          <w:sz w:val="40"/>
          <w:szCs w:val="40"/>
        </w:rPr>
      </w:pPr>
      <w:r w:rsidRPr="009E3E5F">
        <w:rPr>
          <w:rFonts w:hint="eastAsia"/>
          <w:sz w:val="40"/>
          <w:szCs w:val="40"/>
        </w:rPr>
        <w:lastRenderedPageBreak/>
        <w:t>５年</w:t>
      </w:r>
      <w:r w:rsidR="0079559A">
        <w:rPr>
          <w:sz w:val="40"/>
          <w:szCs w:val="40"/>
        </w:rPr>
        <w:t>（１）</w:t>
      </w:r>
      <w:r w:rsidRPr="009E3E5F">
        <w:rPr>
          <w:rFonts w:hint="eastAsia"/>
          <w:sz w:val="40"/>
          <w:szCs w:val="40"/>
        </w:rPr>
        <w:t xml:space="preserve">　</w:t>
      </w:r>
      <w:r w:rsidR="00F94665" w:rsidRPr="00F94665">
        <w:rPr>
          <w:rFonts w:hint="eastAsia"/>
          <w:sz w:val="40"/>
          <w:szCs w:val="40"/>
        </w:rPr>
        <w:t>心の健康</w:t>
      </w:r>
    </w:p>
    <w:p w14:paraId="50A5C373" w14:textId="77777777" w:rsidR="005B0246" w:rsidRDefault="005B0246" w:rsidP="005B0246"/>
    <w:p w14:paraId="02480160" w14:textId="77777777" w:rsidR="005B0246" w:rsidRDefault="005B0246" w:rsidP="005B0246">
      <w:r w:rsidRPr="00E513EB">
        <w:rPr>
          <w:rFonts w:hint="eastAsia"/>
        </w:rPr>
        <w:t>●単元の目標</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8"/>
      </w:tblGrid>
      <w:tr w:rsidR="005B0246" w14:paraId="2C108EA5" w14:textId="77777777" w:rsidTr="009A067B">
        <w:tc>
          <w:tcPr>
            <w:tcW w:w="9968" w:type="dxa"/>
            <w:shd w:val="clear" w:color="auto" w:fill="auto"/>
          </w:tcPr>
          <w:p w14:paraId="1F697740" w14:textId="77777777" w:rsidR="005B0246" w:rsidRDefault="00F94665" w:rsidP="009A067B">
            <w:pPr>
              <w:rPr>
                <w:sz w:val="18"/>
                <w:szCs w:val="18"/>
              </w:rPr>
            </w:pPr>
            <w:r w:rsidRPr="00F94665">
              <w:rPr>
                <w:rFonts w:hint="eastAsia"/>
                <w:sz w:val="18"/>
                <w:szCs w:val="18"/>
              </w:rPr>
              <w:t>心の健康について、課題を見付け、その解決を目指した活動を通して、心はいろいろな生活経験を通して、年齢に伴って発達すること、心と体には密接な関係があること、不安や悩みへの対処にはいろいろな方法があることを理解できるようにする。また、不安や悩みへの対処として、体ほぐしの運動や深呼吸を取り入れた呼吸法などを行うことができるようにする。</w:t>
            </w:r>
          </w:p>
        </w:tc>
      </w:tr>
    </w:tbl>
    <w:p w14:paraId="123D29DC" w14:textId="77777777" w:rsidR="005B0246" w:rsidRDefault="005B0246" w:rsidP="005B0246"/>
    <w:p w14:paraId="4F7B8F33" w14:textId="77777777" w:rsidR="005B0246" w:rsidRDefault="005B0246" w:rsidP="005B0246">
      <w:r w:rsidRPr="00E513EB">
        <w:rPr>
          <w:rFonts w:hint="eastAsia"/>
        </w:rPr>
        <w:t>●学習内容・観点別評価規準例</w:t>
      </w:r>
    </w:p>
    <w:tbl>
      <w:tblPr>
        <w:tblStyle w:val="a3"/>
        <w:tblW w:w="10060" w:type="dxa"/>
        <w:tblLook w:val="04A0" w:firstRow="1" w:lastRow="0" w:firstColumn="1" w:lastColumn="0" w:noHBand="0" w:noVBand="1"/>
      </w:tblPr>
      <w:tblGrid>
        <w:gridCol w:w="846"/>
        <w:gridCol w:w="567"/>
        <w:gridCol w:w="1984"/>
        <w:gridCol w:w="1701"/>
        <w:gridCol w:w="1701"/>
        <w:gridCol w:w="1701"/>
        <w:gridCol w:w="1560"/>
      </w:tblGrid>
      <w:tr w:rsidR="005B0246" w14:paraId="58A7B101" w14:textId="77777777" w:rsidTr="008C6543">
        <w:tc>
          <w:tcPr>
            <w:tcW w:w="846" w:type="dxa"/>
            <w:vMerge w:val="restart"/>
            <w:shd w:val="clear" w:color="auto" w:fill="D9D9D9" w:themeFill="background1" w:themeFillShade="D9"/>
          </w:tcPr>
          <w:p w14:paraId="52316CCC" w14:textId="77777777" w:rsidR="008C6543" w:rsidRDefault="005B0246" w:rsidP="009A067B">
            <w:pPr>
              <w:jc w:val="center"/>
              <w:rPr>
                <w:sz w:val="18"/>
                <w:szCs w:val="18"/>
              </w:rPr>
            </w:pPr>
            <w:r w:rsidRPr="00E97541">
              <w:rPr>
                <w:rFonts w:hint="eastAsia"/>
                <w:sz w:val="18"/>
                <w:szCs w:val="18"/>
              </w:rPr>
              <w:t>学習</w:t>
            </w:r>
          </w:p>
          <w:p w14:paraId="4D279CB5" w14:textId="77777777" w:rsidR="005B0246" w:rsidRPr="00E97541" w:rsidRDefault="005B0246" w:rsidP="009A067B">
            <w:pPr>
              <w:jc w:val="center"/>
              <w:rPr>
                <w:sz w:val="18"/>
                <w:szCs w:val="18"/>
              </w:rPr>
            </w:pPr>
            <w:r w:rsidRPr="00E97541">
              <w:rPr>
                <w:rFonts w:hint="eastAsia"/>
                <w:sz w:val="18"/>
                <w:szCs w:val="18"/>
              </w:rPr>
              <w:t>項目</w:t>
            </w:r>
          </w:p>
        </w:tc>
        <w:tc>
          <w:tcPr>
            <w:tcW w:w="567" w:type="dxa"/>
            <w:vMerge w:val="restart"/>
            <w:shd w:val="clear" w:color="auto" w:fill="D9D9D9" w:themeFill="background1" w:themeFillShade="D9"/>
          </w:tcPr>
          <w:p w14:paraId="03B3BA5A" w14:textId="77777777" w:rsidR="005B0246" w:rsidRPr="00E97541" w:rsidRDefault="005B0246" w:rsidP="009A067B">
            <w:pPr>
              <w:jc w:val="center"/>
              <w:rPr>
                <w:sz w:val="18"/>
                <w:szCs w:val="18"/>
              </w:rPr>
            </w:pPr>
            <w:r w:rsidRPr="00E97541">
              <w:rPr>
                <w:rFonts w:hint="eastAsia"/>
                <w:sz w:val="18"/>
                <w:szCs w:val="18"/>
              </w:rPr>
              <w:t>時数</w:t>
            </w:r>
          </w:p>
        </w:tc>
        <w:tc>
          <w:tcPr>
            <w:tcW w:w="1984" w:type="dxa"/>
            <w:vMerge w:val="restart"/>
            <w:shd w:val="clear" w:color="auto" w:fill="D9D9D9" w:themeFill="background1" w:themeFillShade="D9"/>
          </w:tcPr>
          <w:p w14:paraId="2100C612" w14:textId="77777777" w:rsidR="005B0246" w:rsidRPr="00E97541" w:rsidRDefault="005B0246" w:rsidP="009A067B">
            <w:pPr>
              <w:jc w:val="center"/>
              <w:rPr>
                <w:sz w:val="18"/>
                <w:szCs w:val="18"/>
              </w:rPr>
            </w:pPr>
            <w:r w:rsidRPr="00E97541">
              <w:rPr>
                <w:rFonts w:hint="eastAsia"/>
                <w:sz w:val="18"/>
                <w:szCs w:val="18"/>
              </w:rPr>
              <w:t>学習内容</w:t>
            </w:r>
          </w:p>
        </w:tc>
        <w:tc>
          <w:tcPr>
            <w:tcW w:w="5103" w:type="dxa"/>
            <w:gridSpan w:val="3"/>
            <w:shd w:val="clear" w:color="auto" w:fill="D9D9D9" w:themeFill="background1" w:themeFillShade="D9"/>
          </w:tcPr>
          <w:p w14:paraId="35BB5CEF" w14:textId="77777777" w:rsidR="005B0246" w:rsidRPr="00E97541" w:rsidRDefault="005B0246" w:rsidP="009A067B">
            <w:pPr>
              <w:jc w:val="center"/>
              <w:rPr>
                <w:sz w:val="18"/>
                <w:szCs w:val="18"/>
              </w:rPr>
            </w:pPr>
            <w:r w:rsidRPr="00E97541">
              <w:rPr>
                <w:rFonts w:hint="eastAsia"/>
                <w:sz w:val="18"/>
                <w:szCs w:val="18"/>
              </w:rPr>
              <w:t>観点別評価規準例</w:t>
            </w:r>
          </w:p>
        </w:tc>
        <w:tc>
          <w:tcPr>
            <w:tcW w:w="1560" w:type="dxa"/>
            <w:vMerge w:val="restart"/>
            <w:shd w:val="clear" w:color="auto" w:fill="D9D9D9" w:themeFill="background1" w:themeFillShade="D9"/>
          </w:tcPr>
          <w:p w14:paraId="6FE8FFBC" w14:textId="77777777" w:rsidR="005B0246" w:rsidRPr="00E97541" w:rsidRDefault="005B0246" w:rsidP="009A067B">
            <w:pPr>
              <w:jc w:val="center"/>
              <w:rPr>
                <w:sz w:val="18"/>
                <w:szCs w:val="18"/>
              </w:rPr>
            </w:pPr>
            <w:r w:rsidRPr="00E97541">
              <w:rPr>
                <w:rFonts w:hint="eastAsia"/>
                <w:sz w:val="18"/>
                <w:szCs w:val="18"/>
              </w:rPr>
              <w:t>ライフスキル</w:t>
            </w:r>
          </w:p>
        </w:tc>
      </w:tr>
      <w:tr w:rsidR="005B0246" w14:paraId="235090B0" w14:textId="77777777" w:rsidTr="008C6543">
        <w:tc>
          <w:tcPr>
            <w:tcW w:w="846" w:type="dxa"/>
            <w:vMerge/>
            <w:shd w:val="clear" w:color="auto" w:fill="D9D9D9" w:themeFill="background1" w:themeFillShade="D9"/>
          </w:tcPr>
          <w:p w14:paraId="343E47CF" w14:textId="77777777" w:rsidR="005B0246" w:rsidRPr="00E97541" w:rsidRDefault="005B0246" w:rsidP="009A067B">
            <w:pPr>
              <w:rPr>
                <w:sz w:val="18"/>
                <w:szCs w:val="18"/>
              </w:rPr>
            </w:pPr>
          </w:p>
        </w:tc>
        <w:tc>
          <w:tcPr>
            <w:tcW w:w="567" w:type="dxa"/>
            <w:vMerge/>
            <w:shd w:val="clear" w:color="auto" w:fill="D9D9D9" w:themeFill="background1" w:themeFillShade="D9"/>
          </w:tcPr>
          <w:p w14:paraId="54559EDF" w14:textId="77777777" w:rsidR="005B0246" w:rsidRPr="00E97541" w:rsidRDefault="005B0246" w:rsidP="009A067B">
            <w:pPr>
              <w:rPr>
                <w:sz w:val="18"/>
                <w:szCs w:val="18"/>
              </w:rPr>
            </w:pPr>
          </w:p>
        </w:tc>
        <w:tc>
          <w:tcPr>
            <w:tcW w:w="1984" w:type="dxa"/>
            <w:vMerge/>
            <w:shd w:val="clear" w:color="auto" w:fill="D9D9D9" w:themeFill="background1" w:themeFillShade="D9"/>
          </w:tcPr>
          <w:p w14:paraId="73BCC692" w14:textId="77777777" w:rsidR="005B0246" w:rsidRPr="00E97541" w:rsidRDefault="005B0246" w:rsidP="009A067B">
            <w:pPr>
              <w:rPr>
                <w:sz w:val="18"/>
                <w:szCs w:val="18"/>
              </w:rPr>
            </w:pPr>
          </w:p>
        </w:tc>
        <w:tc>
          <w:tcPr>
            <w:tcW w:w="1701" w:type="dxa"/>
            <w:shd w:val="clear" w:color="auto" w:fill="D9D9D9" w:themeFill="background1" w:themeFillShade="D9"/>
          </w:tcPr>
          <w:p w14:paraId="2C1ACF05" w14:textId="77777777" w:rsidR="005B0246" w:rsidRPr="00E97541" w:rsidRDefault="005B0246" w:rsidP="009A067B">
            <w:pPr>
              <w:jc w:val="center"/>
              <w:rPr>
                <w:sz w:val="18"/>
                <w:szCs w:val="18"/>
              </w:rPr>
            </w:pPr>
            <w:r w:rsidRPr="00E97541">
              <w:rPr>
                <w:rFonts w:hint="eastAsia"/>
                <w:sz w:val="18"/>
                <w:szCs w:val="18"/>
              </w:rPr>
              <w:t>知識・技能</w:t>
            </w:r>
          </w:p>
        </w:tc>
        <w:tc>
          <w:tcPr>
            <w:tcW w:w="1701" w:type="dxa"/>
            <w:shd w:val="clear" w:color="auto" w:fill="D9D9D9" w:themeFill="background1" w:themeFillShade="D9"/>
          </w:tcPr>
          <w:p w14:paraId="1B84AF96" w14:textId="77777777" w:rsidR="005B0246" w:rsidRPr="00E97541" w:rsidRDefault="005B0246" w:rsidP="009A067B">
            <w:pPr>
              <w:jc w:val="center"/>
              <w:rPr>
                <w:sz w:val="18"/>
                <w:szCs w:val="18"/>
              </w:rPr>
            </w:pPr>
            <w:r w:rsidRPr="00E97541">
              <w:rPr>
                <w:rFonts w:hint="eastAsia"/>
                <w:sz w:val="18"/>
                <w:szCs w:val="18"/>
              </w:rPr>
              <w:t>思考・判断・表現</w:t>
            </w:r>
          </w:p>
        </w:tc>
        <w:tc>
          <w:tcPr>
            <w:tcW w:w="1701" w:type="dxa"/>
            <w:shd w:val="clear" w:color="auto" w:fill="D9D9D9" w:themeFill="background1" w:themeFillShade="D9"/>
          </w:tcPr>
          <w:p w14:paraId="4C50CCE2" w14:textId="77777777" w:rsidR="008C6543" w:rsidRDefault="005B0246" w:rsidP="009A067B">
            <w:pPr>
              <w:jc w:val="center"/>
              <w:rPr>
                <w:sz w:val="18"/>
                <w:szCs w:val="18"/>
              </w:rPr>
            </w:pPr>
            <w:r w:rsidRPr="00E97541">
              <w:rPr>
                <w:rFonts w:hint="eastAsia"/>
                <w:sz w:val="18"/>
                <w:szCs w:val="18"/>
              </w:rPr>
              <w:t>主体的に学習に</w:t>
            </w:r>
          </w:p>
          <w:p w14:paraId="52D0C734" w14:textId="77777777" w:rsidR="005B0246" w:rsidRPr="00E97541" w:rsidRDefault="005B0246" w:rsidP="009A067B">
            <w:pPr>
              <w:jc w:val="center"/>
              <w:rPr>
                <w:sz w:val="18"/>
                <w:szCs w:val="18"/>
              </w:rPr>
            </w:pPr>
            <w:r w:rsidRPr="00E97541">
              <w:rPr>
                <w:rFonts w:hint="eastAsia"/>
                <w:sz w:val="18"/>
                <w:szCs w:val="18"/>
              </w:rPr>
              <w:t>取り組む態度</w:t>
            </w:r>
          </w:p>
        </w:tc>
        <w:tc>
          <w:tcPr>
            <w:tcW w:w="1560" w:type="dxa"/>
            <w:vMerge/>
            <w:shd w:val="clear" w:color="auto" w:fill="D9D9D9" w:themeFill="background1" w:themeFillShade="D9"/>
          </w:tcPr>
          <w:p w14:paraId="2E76EC36" w14:textId="77777777" w:rsidR="005B0246" w:rsidRPr="00E97541" w:rsidRDefault="005B0246" w:rsidP="009A067B">
            <w:pPr>
              <w:rPr>
                <w:sz w:val="18"/>
                <w:szCs w:val="18"/>
              </w:rPr>
            </w:pPr>
          </w:p>
        </w:tc>
      </w:tr>
      <w:tr w:rsidR="00DD75BA" w14:paraId="2376E0A4" w14:textId="77777777" w:rsidTr="008C6543">
        <w:trPr>
          <w:trHeight w:val="2533"/>
        </w:trPr>
        <w:tc>
          <w:tcPr>
            <w:tcW w:w="846" w:type="dxa"/>
            <w:textDirection w:val="tbRlV"/>
            <w:vAlign w:val="center"/>
          </w:tcPr>
          <w:p w14:paraId="64CB64D6" w14:textId="77777777" w:rsidR="00DD75BA" w:rsidRPr="00E97541" w:rsidRDefault="00F94665" w:rsidP="009A067B">
            <w:pPr>
              <w:ind w:left="113" w:right="113"/>
              <w:rPr>
                <w:sz w:val="18"/>
                <w:szCs w:val="18"/>
              </w:rPr>
            </w:pPr>
            <w:r>
              <w:rPr>
                <w:rFonts w:hint="eastAsia"/>
                <w:sz w:val="18"/>
                <w:szCs w:val="18"/>
              </w:rPr>
              <w:t>１</w:t>
            </w:r>
            <w:r w:rsidRPr="00F94665">
              <w:rPr>
                <w:rFonts w:hint="eastAsia"/>
                <w:sz w:val="18"/>
                <w:szCs w:val="18"/>
              </w:rPr>
              <w:t xml:space="preserve"> </w:t>
            </w:r>
            <w:r w:rsidRPr="00F94665">
              <w:rPr>
                <w:rFonts w:hint="eastAsia"/>
                <w:sz w:val="18"/>
                <w:szCs w:val="18"/>
              </w:rPr>
              <w:t>心の発達</w:t>
            </w:r>
          </w:p>
        </w:tc>
        <w:tc>
          <w:tcPr>
            <w:tcW w:w="567" w:type="dxa"/>
          </w:tcPr>
          <w:p w14:paraId="69E848B8" w14:textId="77777777" w:rsidR="00DD75BA" w:rsidRPr="00E97541" w:rsidRDefault="00F94665" w:rsidP="009A067B">
            <w:pPr>
              <w:jc w:val="center"/>
              <w:rPr>
                <w:sz w:val="18"/>
                <w:szCs w:val="18"/>
              </w:rPr>
            </w:pPr>
            <w:r>
              <w:rPr>
                <w:rFonts w:hint="eastAsia"/>
                <w:sz w:val="18"/>
                <w:szCs w:val="18"/>
              </w:rPr>
              <w:t>1</w:t>
            </w:r>
          </w:p>
        </w:tc>
        <w:tc>
          <w:tcPr>
            <w:tcW w:w="1984" w:type="dxa"/>
          </w:tcPr>
          <w:p w14:paraId="0F3AB907" w14:textId="77777777" w:rsidR="00DD75BA" w:rsidRPr="00E97541" w:rsidRDefault="00F94665" w:rsidP="009A067B">
            <w:pPr>
              <w:rPr>
                <w:sz w:val="18"/>
                <w:szCs w:val="18"/>
              </w:rPr>
            </w:pPr>
            <w:r w:rsidRPr="00F94665">
              <w:rPr>
                <w:rFonts w:hint="eastAsia"/>
                <w:sz w:val="18"/>
                <w:szCs w:val="18"/>
              </w:rPr>
              <w:t>心は人との関わりや、自然とのふれあいなど様々な生活経験や学習を通して、年齢に伴って発達すること。</w:t>
            </w:r>
          </w:p>
        </w:tc>
        <w:tc>
          <w:tcPr>
            <w:tcW w:w="1701" w:type="dxa"/>
          </w:tcPr>
          <w:p w14:paraId="5AD8F086" w14:textId="77777777" w:rsidR="00DD75BA" w:rsidRPr="00E97541" w:rsidRDefault="00F94665" w:rsidP="009A067B">
            <w:pPr>
              <w:rPr>
                <w:sz w:val="18"/>
                <w:szCs w:val="18"/>
              </w:rPr>
            </w:pPr>
            <w:r w:rsidRPr="00F94665">
              <w:rPr>
                <w:rFonts w:hint="eastAsia"/>
                <w:sz w:val="18"/>
                <w:szCs w:val="18"/>
              </w:rPr>
              <w:t>心は人との関わりや、自然とのふれあいなど様々な生活経験や学習を通して、年齢に伴って発達することを理解している。</w:t>
            </w:r>
          </w:p>
        </w:tc>
        <w:tc>
          <w:tcPr>
            <w:tcW w:w="1701" w:type="dxa"/>
          </w:tcPr>
          <w:p w14:paraId="4F901A3F" w14:textId="77777777" w:rsidR="00DD75BA" w:rsidRPr="00E97541" w:rsidRDefault="00F94665" w:rsidP="009A067B">
            <w:pPr>
              <w:rPr>
                <w:sz w:val="18"/>
                <w:szCs w:val="18"/>
              </w:rPr>
            </w:pPr>
            <w:r w:rsidRPr="00F94665">
              <w:rPr>
                <w:rFonts w:hint="eastAsia"/>
                <w:sz w:val="18"/>
                <w:szCs w:val="18"/>
              </w:rPr>
              <w:t>心の発達について課題を見付け、その解決に向けて思考し判断しているとともに、それらを表現している。</w:t>
            </w:r>
          </w:p>
        </w:tc>
        <w:tc>
          <w:tcPr>
            <w:tcW w:w="1701" w:type="dxa"/>
          </w:tcPr>
          <w:p w14:paraId="664BCD5C" w14:textId="77777777" w:rsidR="00DD75BA" w:rsidRPr="00E97541" w:rsidRDefault="00F94665" w:rsidP="009A067B">
            <w:pPr>
              <w:rPr>
                <w:sz w:val="18"/>
                <w:szCs w:val="18"/>
              </w:rPr>
            </w:pPr>
            <w:r w:rsidRPr="00F94665">
              <w:rPr>
                <w:rFonts w:hint="eastAsia"/>
                <w:sz w:val="18"/>
                <w:szCs w:val="18"/>
              </w:rPr>
              <w:t>健康の大切さに気付き、心の発達についての学習に進んで取り組もうとしている。</w:t>
            </w:r>
          </w:p>
        </w:tc>
        <w:tc>
          <w:tcPr>
            <w:tcW w:w="1560" w:type="dxa"/>
          </w:tcPr>
          <w:p w14:paraId="05122089" w14:textId="77777777" w:rsidR="00DD75BA" w:rsidRPr="00E97541" w:rsidRDefault="00F94665" w:rsidP="009A067B">
            <w:pPr>
              <w:rPr>
                <w:sz w:val="18"/>
                <w:szCs w:val="18"/>
              </w:rPr>
            </w:pPr>
            <w:r w:rsidRPr="00F94665">
              <w:rPr>
                <w:rFonts w:hint="eastAsia"/>
                <w:sz w:val="18"/>
                <w:szCs w:val="18"/>
              </w:rPr>
              <w:t>相手の気持ちを考えて、自己表現している。（対人関係スキル）</w:t>
            </w:r>
          </w:p>
        </w:tc>
      </w:tr>
      <w:tr w:rsidR="005B0246" w14:paraId="3C1BC0C4" w14:textId="77777777" w:rsidTr="008C6543">
        <w:trPr>
          <w:cantSplit/>
          <w:trHeight w:val="2818"/>
        </w:trPr>
        <w:tc>
          <w:tcPr>
            <w:tcW w:w="846" w:type="dxa"/>
            <w:textDirection w:val="tbRlV"/>
            <w:vAlign w:val="center"/>
          </w:tcPr>
          <w:p w14:paraId="2294C840" w14:textId="77777777" w:rsidR="005B0246" w:rsidRPr="00E97541" w:rsidRDefault="00F94665" w:rsidP="009A067B">
            <w:pPr>
              <w:ind w:left="113" w:right="113"/>
              <w:rPr>
                <w:sz w:val="18"/>
                <w:szCs w:val="18"/>
              </w:rPr>
            </w:pPr>
            <w:r>
              <w:rPr>
                <w:rFonts w:hint="eastAsia"/>
                <w:sz w:val="18"/>
                <w:szCs w:val="18"/>
              </w:rPr>
              <w:t>２</w:t>
            </w:r>
            <w:r w:rsidRPr="00F94665">
              <w:rPr>
                <w:rFonts w:hint="eastAsia"/>
                <w:sz w:val="18"/>
                <w:szCs w:val="18"/>
              </w:rPr>
              <w:t xml:space="preserve"> </w:t>
            </w:r>
            <w:r w:rsidRPr="00F94665">
              <w:rPr>
                <w:rFonts w:hint="eastAsia"/>
                <w:sz w:val="18"/>
                <w:szCs w:val="18"/>
              </w:rPr>
              <w:t>心と体のつながり</w:t>
            </w:r>
          </w:p>
        </w:tc>
        <w:tc>
          <w:tcPr>
            <w:tcW w:w="567" w:type="dxa"/>
          </w:tcPr>
          <w:p w14:paraId="40D2FC77" w14:textId="77777777" w:rsidR="005B0246" w:rsidRPr="00E97541" w:rsidRDefault="00F94665" w:rsidP="009A067B">
            <w:pPr>
              <w:jc w:val="center"/>
              <w:rPr>
                <w:sz w:val="18"/>
                <w:szCs w:val="18"/>
              </w:rPr>
            </w:pPr>
            <w:r>
              <w:rPr>
                <w:rFonts w:hint="eastAsia"/>
                <w:sz w:val="18"/>
                <w:szCs w:val="18"/>
              </w:rPr>
              <w:t>1</w:t>
            </w:r>
          </w:p>
        </w:tc>
        <w:tc>
          <w:tcPr>
            <w:tcW w:w="1984" w:type="dxa"/>
          </w:tcPr>
          <w:p w14:paraId="792C4A6D" w14:textId="77777777" w:rsidR="005B0246" w:rsidRPr="00E97541" w:rsidRDefault="00F94665" w:rsidP="009A067B">
            <w:pPr>
              <w:rPr>
                <w:sz w:val="18"/>
                <w:szCs w:val="18"/>
              </w:rPr>
            </w:pPr>
            <w:r w:rsidRPr="00F94665">
              <w:rPr>
                <w:rFonts w:hint="eastAsia"/>
                <w:sz w:val="18"/>
                <w:szCs w:val="18"/>
              </w:rPr>
              <w:t>心と体は深く影響し合っていること。</w:t>
            </w:r>
          </w:p>
        </w:tc>
        <w:tc>
          <w:tcPr>
            <w:tcW w:w="1701" w:type="dxa"/>
          </w:tcPr>
          <w:p w14:paraId="333038B3" w14:textId="77777777" w:rsidR="005B0246" w:rsidRPr="00E97541" w:rsidRDefault="00F94665" w:rsidP="009A067B">
            <w:pPr>
              <w:rPr>
                <w:sz w:val="18"/>
                <w:szCs w:val="18"/>
              </w:rPr>
            </w:pPr>
            <w:r w:rsidRPr="00F94665">
              <w:rPr>
                <w:rFonts w:hint="eastAsia"/>
                <w:sz w:val="18"/>
                <w:szCs w:val="18"/>
              </w:rPr>
              <w:t>心と体は深く影響し合っていることを理解している。</w:t>
            </w:r>
          </w:p>
        </w:tc>
        <w:tc>
          <w:tcPr>
            <w:tcW w:w="1701" w:type="dxa"/>
          </w:tcPr>
          <w:p w14:paraId="5BFC03AB" w14:textId="77777777" w:rsidR="005B0246" w:rsidRPr="00E97541" w:rsidRDefault="00F94665" w:rsidP="009A067B">
            <w:pPr>
              <w:rPr>
                <w:sz w:val="18"/>
                <w:szCs w:val="18"/>
              </w:rPr>
            </w:pPr>
            <w:r w:rsidRPr="00F94665">
              <w:rPr>
                <w:rFonts w:hint="eastAsia"/>
                <w:sz w:val="18"/>
                <w:szCs w:val="18"/>
              </w:rPr>
              <w:t>心と体のつながりについて課題を見付け、その解決に向けて思考し判断しているとともに、それらを表現している。</w:t>
            </w:r>
          </w:p>
        </w:tc>
        <w:tc>
          <w:tcPr>
            <w:tcW w:w="1701" w:type="dxa"/>
          </w:tcPr>
          <w:p w14:paraId="6E258C63" w14:textId="77777777" w:rsidR="005B0246" w:rsidRPr="00E97541" w:rsidRDefault="00F94665" w:rsidP="009A067B">
            <w:pPr>
              <w:rPr>
                <w:sz w:val="18"/>
                <w:szCs w:val="18"/>
              </w:rPr>
            </w:pPr>
            <w:r w:rsidRPr="00F94665">
              <w:rPr>
                <w:rFonts w:hint="eastAsia"/>
                <w:sz w:val="18"/>
                <w:szCs w:val="18"/>
              </w:rPr>
              <w:t>健康の大切さに気付き、心と体のつながりについての学習に進んで取り組もうとしている。</w:t>
            </w:r>
          </w:p>
        </w:tc>
        <w:tc>
          <w:tcPr>
            <w:tcW w:w="1560" w:type="dxa"/>
          </w:tcPr>
          <w:p w14:paraId="3187A6EE" w14:textId="77777777" w:rsidR="005B0246" w:rsidRPr="00E97541" w:rsidRDefault="00F94665" w:rsidP="009A067B">
            <w:pPr>
              <w:rPr>
                <w:sz w:val="18"/>
                <w:szCs w:val="18"/>
              </w:rPr>
            </w:pPr>
            <w:r w:rsidRPr="00F94665">
              <w:rPr>
                <w:rFonts w:hint="eastAsia"/>
                <w:sz w:val="18"/>
                <w:szCs w:val="18"/>
              </w:rPr>
              <w:t>心や体の状態が悪くなったとき、自分の生活を振り返り、その原因を考えている。（ストレス対処スキル）</w:t>
            </w:r>
          </w:p>
        </w:tc>
      </w:tr>
      <w:tr w:rsidR="00DD75BA" w14:paraId="5FD5F228" w14:textId="77777777" w:rsidTr="008C6543">
        <w:trPr>
          <w:cantSplit/>
          <w:trHeight w:val="878"/>
        </w:trPr>
        <w:tc>
          <w:tcPr>
            <w:tcW w:w="846" w:type="dxa"/>
            <w:vMerge w:val="restart"/>
            <w:textDirection w:val="tbRlV"/>
            <w:vAlign w:val="center"/>
          </w:tcPr>
          <w:p w14:paraId="0FBF03E9" w14:textId="77777777" w:rsidR="00DD75BA" w:rsidRPr="00E97541" w:rsidRDefault="00F94665" w:rsidP="009A067B">
            <w:pPr>
              <w:ind w:left="113" w:right="113"/>
              <w:rPr>
                <w:sz w:val="18"/>
                <w:szCs w:val="18"/>
              </w:rPr>
            </w:pPr>
            <w:r>
              <w:rPr>
                <w:rFonts w:hint="eastAsia"/>
                <w:sz w:val="18"/>
                <w:szCs w:val="18"/>
              </w:rPr>
              <w:t>３</w:t>
            </w:r>
            <w:r w:rsidRPr="00F94665">
              <w:rPr>
                <w:rFonts w:hint="eastAsia"/>
                <w:sz w:val="18"/>
                <w:szCs w:val="18"/>
              </w:rPr>
              <w:t xml:space="preserve"> </w:t>
            </w:r>
            <w:r w:rsidRPr="00F94665">
              <w:rPr>
                <w:rFonts w:hint="eastAsia"/>
                <w:sz w:val="18"/>
                <w:szCs w:val="18"/>
              </w:rPr>
              <w:t>不安やなやみがあるとき</w:t>
            </w:r>
          </w:p>
        </w:tc>
        <w:tc>
          <w:tcPr>
            <w:tcW w:w="567" w:type="dxa"/>
            <w:vMerge w:val="restart"/>
          </w:tcPr>
          <w:p w14:paraId="2E05B9EB" w14:textId="77777777" w:rsidR="00DD75BA" w:rsidRPr="00E97541" w:rsidRDefault="00F94665" w:rsidP="009A067B">
            <w:pPr>
              <w:jc w:val="center"/>
              <w:rPr>
                <w:sz w:val="18"/>
                <w:szCs w:val="18"/>
              </w:rPr>
            </w:pPr>
            <w:r>
              <w:rPr>
                <w:rFonts w:hint="eastAsia"/>
                <w:sz w:val="18"/>
                <w:szCs w:val="18"/>
              </w:rPr>
              <w:t>1</w:t>
            </w:r>
          </w:p>
        </w:tc>
        <w:tc>
          <w:tcPr>
            <w:tcW w:w="1984" w:type="dxa"/>
            <w:tcBorders>
              <w:bottom w:val="dotted" w:sz="4" w:space="0" w:color="auto"/>
            </w:tcBorders>
          </w:tcPr>
          <w:p w14:paraId="2CBA2FA9" w14:textId="77777777" w:rsidR="00DD75BA" w:rsidRPr="00E97541" w:rsidRDefault="00F94665" w:rsidP="009A067B">
            <w:pPr>
              <w:rPr>
                <w:sz w:val="18"/>
                <w:szCs w:val="18"/>
              </w:rPr>
            </w:pPr>
            <w:r w:rsidRPr="00F94665">
              <w:rPr>
                <w:rFonts w:hint="eastAsia"/>
                <w:sz w:val="18"/>
                <w:szCs w:val="18"/>
              </w:rPr>
              <w:t>不安や悩みがあるということは誰もが経験することであり、自分に合った適切な方法で対処できること。</w:t>
            </w:r>
          </w:p>
        </w:tc>
        <w:tc>
          <w:tcPr>
            <w:tcW w:w="1701" w:type="dxa"/>
            <w:tcBorders>
              <w:bottom w:val="dotted" w:sz="4" w:space="0" w:color="auto"/>
            </w:tcBorders>
          </w:tcPr>
          <w:p w14:paraId="7DC31E36" w14:textId="77777777" w:rsidR="00DD75BA" w:rsidRPr="00E97541" w:rsidRDefault="00F94665" w:rsidP="009A067B">
            <w:pPr>
              <w:rPr>
                <w:sz w:val="18"/>
                <w:szCs w:val="18"/>
              </w:rPr>
            </w:pPr>
            <w:r w:rsidRPr="00F94665">
              <w:rPr>
                <w:rFonts w:hint="eastAsia"/>
                <w:sz w:val="18"/>
                <w:szCs w:val="18"/>
              </w:rPr>
              <w:t>不安や悩みがあるということは誰もが経験することであり、自分に合った適切な方法で対処できることを理解している。</w:t>
            </w:r>
          </w:p>
        </w:tc>
        <w:tc>
          <w:tcPr>
            <w:tcW w:w="1701" w:type="dxa"/>
            <w:tcBorders>
              <w:bottom w:val="dotted" w:sz="4" w:space="0" w:color="auto"/>
            </w:tcBorders>
          </w:tcPr>
          <w:p w14:paraId="416B0A2F" w14:textId="77777777" w:rsidR="00DD75BA" w:rsidRPr="00E97541" w:rsidRDefault="00F94665" w:rsidP="009A067B">
            <w:pPr>
              <w:rPr>
                <w:sz w:val="18"/>
                <w:szCs w:val="18"/>
              </w:rPr>
            </w:pPr>
            <w:r w:rsidRPr="00F94665">
              <w:rPr>
                <w:rFonts w:hint="eastAsia"/>
                <w:sz w:val="18"/>
                <w:szCs w:val="18"/>
              </w:rPr>
              <w:t>不安や悩みへの対処について課題を見付け、その解決に向けて思考し判断しているとともに、それらを表現している。</w:t>
            </w:r>
          </w:p>
        </w:tc>
        <w:tc>
          <w:tcPr>
            <w:tcW w:w="1701" w:type="dxa"/>
            <w:tcBorders>
              <w:bottom w:val="dotted" w:sz="4" w:space="0" w:color="auto"/>
            </w:tcBorders>
          </w:tcPr>
          <w:p w14:paraId="42727D9F" w14:textId="77777777" w:rsidR="00DD75BA" w:rsidRPr="00E97541" w:rsidRDefault="00F94665" w:rsidP="009A067B">
            <w:pPr>
              <w:rPr>
                <w:sz w:val="18"/>
                <w:szCs w:val="18"/>
              </w:rPr>
            </w:pPr>
            <w:r w:rsidRPr="00F94665">
              <w:rPr>
                <w:rFonts w:hint="eastAsia"/>
                <w:sz w:val="18"/>
                <w:szCs w:val="18"/>
              </w:rPr>
              <w:t>健康の大切さに気付き、不安や悩みへの対処についての学習に進んで取り組もうとしている。</w:t>
            </w:r>
          </w:p>
        </w:tc>
        <w:tc>
          <w:tcPr>
            <w:tcW w:w="1560" w:type="dxa"/>
            <w:tcBorders>
              <w:bottom w:val="dotted" w:sz="4" w:space="0" w:color="auto"/>
            </w:tcBorders>
          </w:tcPr>
          <w:p w14:paraId="3D4A20B7" w14:textId="77777777" w:rsidR="00DD75BA" w:rsidRPr="00E97541" w:rsidRDefault="00F94665" w:rsidP="009A067B">
            <w:pPr>
              <w:rPr>
                <w:sz w:val="18"/>
                <w:szCs w:val="18"/>
              </w:rPr>
            </w:pPr>
            <w:r w:rsidRPr="00F94665">
              <w:rPr>
                <w:rFonts w:hint="eastAsia"/>
                <w:sz w:val="18"/>
                <w:szCs w:val="18"/>
              </w:rPr>
              <w:t>不安や悩みについて、自分を振り返ったり、友達の話を聞いて明らかにしたりしている。（自己認識スキル）</w:t>
            </w:r>
          </w:p>
        </w:tc>
      </w:tr>
      <w:tr w:rsidR="00DD75BA" w14:paraId="319305FE" w14:textId="77777777" w:rsidTr="008C6543">
        <w:trPr>
          <w:cantSplit/>
          <w:trHeight w:val="945"/>
        </w:trPr>
        <w:tc>
          <w:tcPr>
            <w:tcW w:w="846" w:type="dxa"/>
            <w:vMerge/>
            <w:textDirection w:val="tbRlV"/>
            <w:vAlign w:val="center"/>
          </w:tcPr>
          <w:p w14:paraId="2DB7D507" w14:textId="77777777" w:rsidR="00DD75BA" w:rsidRPr="00E97541" w:rsidRDefault="00DD75BA" w:rsidP="009A067B">
            <w:pPr>
              <w:ind w:left="113" w:right="113"/>
              <w:rPr>
                <w:sz w:val="18"/>
                <w:szCs w:val="18"/>
              </w:rPr>
            </w:pPr>
          </w:p>
        </w:tc>
        <w:tc>
          <w:tcPr>
            <w:tcW w:w="567" w:type="dxa"/>
            <w:vMerge/>
            <w:vAlign w:val="center"/>
          </w:tcPr>
          <w:p w14:paraId="007447FC" w14:textId="77777777" w:rsidR="00DD75BA" w:rsidRPr="00E97541" w:rsidRDefault="00DD75BA" w:rsidP="009A067B">
            <w:pPr>
              <w:jc w:val="center"/>
              <w:rPr>
                <w:sz w:val="18"/>
                <w:szCs w:val="18"/>
              </w:rPr>
            </w:pPr>
          </w:p>
        </w:tc>
        <w:tc>
          <w:tcPr>
            <w:tcW w:w="1984" w:type="dxa"/>
            <w:tcBorders>
              <w:top w:val="dotted" w:sz="4" w:space="0" w:color="auto"/>
            </w:tcBorders>
          </w:tcPr>
          <w:p w14:paraId="07FA4B3E" w14:textId="77777777" w:rsidR="00DD75BA" w:rsidRPr="00E97541" w:rsidRDefault="00F94665" w:rsidP="009A067B">
            <w:pPr>
              <w:rPr>
                <w:sz w:val="18"/>
                <w:szCs w:val="18"/>
              </w:rPr>
            </w:pPr>
            <w:r w:rsidRPr="00F94665">
              <w:rPr>
                <w:rFonts w:hint="eastAsia"/>
                <w:sz w:val="18"/>
                <w:szCs w:val="18"/>
              </w:rPr>
              <w:t>不安や悩みへの対処として、体ほぐしの運動や深呼吸を取り入れた呼吸法などを行う。</w:t>
            </w:r>
          </w:p>
        </w:tc>
        <w:tc>
          <w:tcPr>
            <w:tcW w:w="1701" w:type="dxa"/>
            <w:tcBorders>
              <w:top w:val="dotted" w:sz="4" w:space="0" w:color="auto"/>
            </w:tcBorders>
          </w:tcPr>
          <w:p w14:paraId="282541F3" w14:textId="77777777" w:rsidR="00DD75BA" w:rsidRPr="00E97541" w:rsidRDefault="00F94665" w:rsidP="009A067B">
            <w:pPr>
              <w:rPr>
                <w:sz w:val="18"/>
                <w:szCs w:val="18"/>
              </w:rPr>
            </w:pPr>
            <w:r w:rsidRPr="00F94665">
              <w:rPr>
                <w:rFonts w:hint="eastAsia"/>
                <w:sz w:val="18"/>
                <w:szCs w:val="18"/>
              </w:rPr>
              <w:t>不安や悩みへの対処として、体ほぐしの運動や深呼吸を取り入れた呼吸法などについての簡単な対処の方法を身に付けている。</w:t>
            </w:r>
          </w:p>
        </w:tc>
        <w:tc>
          <w:tcPr>
            <w:tcW w:w="1701" w:type="dxa"/>
            <w:tcBorders>
              <w:top w:val="dotted" w:sz="4" w:space="0" w:color="auto"/>
            </w:tcBorders>
          </w:tcPr>
          <w:p w14:paraId="385FBDA3" w14:textId="77777777" w:rsidR="00DD75BA" w:rsidRPr="00E97541" w:rsidRDefault="00DD75BA" w:rsidP="009A067B">
            <w:pPr>
              <w:rPr>
                <w:sz w:val="18"/>
                <w:szCs w:val="18"/>
              </w:rPr>
            </w:pPr>
          </w:p>
        </w:tc>
        <w:tc>
          <w:tcPr>
            <w:tcW w:w="1701" w:type="dxa"/>
            <w:tcBorders>
              <w:top w:val="dotted" w:sz="4" w:space="0" w:color="auto"/>
            </w:tcBorders>
          </w:tcPr>
          <w:p w14:paraId="4BFAFACE" w14:textId="77777777" w:rsidR="00DD75BA" w:rsidRPr="00E97541" w:rsidRDefault="00DD75BA" w:rsidP="009A067B">
            <w:pPr>
              <w:rPr>
                <w:sz w:val="18"/>
                <w:szCs w:val="18"/>
              </w:rPr>
            </w:pPr>
          </w:p>
        </w:tc>
        <w:tc>
          <w:tcPr>
            <w:tcW w:w="1560" w:type="dxa"/>
            <w:tcBorders>
              <w:top w:val="dotted" w:sz="4" w:space="0" w:color="auto"/>
            </w:tcBorders>
          </w:tcPr>
          <w:p w14:paraId="7674983C" w14:textId="77777777" w:rsidR="00F94665" w:rsidRPr="00F94665" w:rsidRDefault="00F94665" w:rsidP="00F94665">
            <w:pPr>
              <w:rPr>
                <w:sz w:val="18"/>
                <w:szCs w:val="18"/>
              </w:rPr>
            </w:pPr>
            <w:r w:rsidRPr="00F94665">
              <w:rPr>
                <w:rFonts w:hint="eastAsia"/>
                <w:sz w:val="18"/>
                <w:szCs w:val="18"/>
              </w:rPr>
              <w:t>不安や悩みに対処するために、体ほぐしの運動や呼吸法など、自分に合った方法を実施している。（ストレス対処スキル）</w:t>
            </w:r>
          </w:p>
          <w:p w14:paraId="7201291C" w14:textId="77777777" w:rsidR="00DD75BA" w:rsidRPr="00E97541" w:rsidRDefault="00F94665" w:rsidP="00F94665">
            <w:pPr>
              <w:rPr>
                <w:sz w:val="18"/>
                <w:szCs w:val="18"/>
              </w:rPr>
            </w:pPr>
            <w:r w:rsidRPr="00F94665">
              <w:rPr>
                <w:rFonts w:hint="eastAsia"/>
                <w:sz w:val="18"/>
                <w:szCs w:val="18"/>
              </w:rPr>
              <w:t>心の健康について、学習したことを自分の生活にあてはめて振り返り、行動を選択している。（意志決定スキル）</w:t>
            </w:r>
          </w:p>
        </w:tc>
      </w:tr>
    </w:tbl>
    <w:p w14:paraId="7059AD9F" w14:textId="77777777" w:rsidR="005B0246" w:rsidRDefault="005B0246" w:rsidP="005B0246"/>
    <w:p w14:paraId="3B66B07C" w14:textId="77777777" w:rsidR="005B0246" w:rsidRDefault="005B0246">
      <w:pPr>
        <w:widowControl/>
        <w:jc w:val="left"/>
      </w:pPr>
      <w:r>
        <w:br w:type="page"/>
      </w:r>
    </w:p>
    <w:p w14:paraId="6D8D6B52" w14:textId="77777777" w:rsidR="005B0246" w:rsidRPr="009E3E5F" w:rsidRDefault="005B0246" w:rsidP="005B0246">
      <w:pPr>
        <w:rPr>
          <w:sz w:val="40"/>
          <w:szCs w:val="40"/>
        </w:rPr>
      </w:pPr>
      <w:r w:rsidRPr="009E3E5F">
        <w:rPr>
          <w:rFonts w:hint="eastAsia"/>
          <w:sz w:val="40"/>
          <w:szCs w:val="40"/>
        </w:rPr>
        <w:lastRenderedPageBreak/>
        <w:t>５年</w:t>
      </w:r>
      <w:r w:rsidR="0079559A">
        <w:rPr>
          <w:sz w:val="40"/>
          <w:szCs w:val="40"/>
        </w:rPr>
        <w:t>（２）</w:t>
      </w:r>
      <w:r w:rsidRPr="009E3E5F">
        <w:rPr>
          <w:rFonts w:hint="eastAsia"/>
          <w:sz w:val="40"/>
          <w:szCs w:val="40"/>
        </w:rPr>
        <w:t xml:space="preserve">　</w:t>
      </w:r>
      <w:r w:rsidR="001E7A84" w:rsidRPr="001E7A84">
        <w:rPr>
          <w:rFonts w:hint="eastAsia"/>
          <w:sz w:val="40"/>
          <w:szCs w:val="40"/>
        </w:rPr>
        <w:t>けがの防止</w:t>
      </w:r>
    </w:p>
    <w:p w14:paraId="655B26AB" w14:textId="77777777" w:rsidR="005B0246" w:rsidRDefault="005B0246" w:rsidP="005B0246"/>
    <w:p w14:paraId="74E74DF4" w14:textId="77777777" w:rsidR="005B0246" w:rsidRDefault="005B0246" w:rsidP="005B0246">
      <w:r w:rsidRPr="00E513EB">
        <w:rPr>
          <w:rFonts w:hint="eastAsia"/>
        </w:rPr>
        <w:t>●単元の目標</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8"/>
      </w:tblGrid>
      <w:tr w:rsidR="005B0246" w14:paraId="5417C246" w14:textId="77777777" w:rsidTr="009A067B">
        <w:tc>
          <w:tcPr>
            <w:tcW w:w="9968" w:type="dxa"/>
            <w:shd w:val="clear" w:color="auto" w:fill="auto"/>
          </w:tcPr>
          <w:p w14:paraId="68A66FB1" w14:textId="77777777" w:rsidR="005B0246" w:rsidRDefault="001E7A84" w:rsidP="009A067B">
            <w:pPr>
              <w:rPr>
                <w:sz w:val="18"/>
                <w:szCs w:val="18"/>
              </w:rPr>
            </w:pPr>
            <w:r w:rsidRPr="001E7A84">
              <w:rPr>
                <w:rFonts w:hint="eastAsia"/>
                <w:sz w:val="18"/>
                <w:szCs w:val="18"/>
              </w:rPr>
              <w:t>けがの防止について、課題を見付け、その解決を目指した活動を通して、交通事故や身の回りの生活の危険が原因となって起こるけがの防止には、周囲の危険に気付くこと、的確な判断の下に安全に行動すること、環境を安全に整えることが必要であること、けがなどの簡単な手当は、速やかに行う必要があることを理解できるようにする。また、自分でできる簡単な手当を行うことができるようにする。</w:t>
            </w:r>
          </w:p>
        </w:tc>
      </w:tr>
    </w:tbl>
    <w:p w14:paraId="2E84E3A1" w14:textId="77777777" w:rsidR="005B0246" w:rsidRDefault="005B0246" w:rsidP="005B0246"/>
    <w:p w14:paraId="3B1D560E" w14:textId="77777777" w:rsidR="005B0246" w:rsidRDefault="005B0246" w:rsidP="005B0246">
      <w:r w:rsidRPr="00E513EB">
        <w:rPr>
          <w:rFonts w:hint="eastAsia"/>
        </w:rPr>
        <w:t>●学習内容・観点別評価規準例</w:t>
      </w:r>
    </w:p>
    <w:tbl>
      <w:tblPr>
        <w:tblStyle w:val="a3"/>
        <w:tblW w:w="10060" w:type="dxa"/>
        <w:tblLook w:val="04A0" w:firstRow="1" w:lastRow="0" w:firstColumn="1" w:lastColumn="0" w:noHBand="0" w:noVBand="1"/>
      </w:tblPr>
      <w:tblGrid>
        <w:gridCol w:w="846"/>
        <w:gridCol w:w="567"/>
        <w:gridCol w:w="1984"/>
        <w:gridCol w:w="1701"/>
        <w:gridCol w:w="1701"/>
        <w:gridCol w:w="1701"/>
        <w:gridCol w:w="1560"/>
      </w:tblGrid>
      <w:tr w:rsidR="005B0246" w14:paraId="33AA5CA8" w14:textId="77777777" w:rsidTr="008C6543">
        <w:tc>
          <w:tcPr>
            <w:tcW w:w="846" w:type="dxa"/>
            <w:vMerge w:val="restart"/>
            <w:shd w:val="clear" w:color="auto" w:fill="D9D9D9" w:themeFill="background1" w:themeFillShade="D9"/>
          </w:tcPr>
          <w:p w14:paraId="6F7B2442" w14:textId="77777777" w:rsidR="008C6543" w:rsidRDefault="005B0246" w:rsidP="009A067B">
            <w:pPr>
              <w:jc w:val="center"/>
              <w:rPr>
                <w:sz w:val="18"/>
                <w:szCs w:val="18"/>
              </w:rPr>
            </w:pPr>
            <w:r w:rsidRPr="00E97541">
              <w:rPr>
                <w:rFonts w:hint="eastAsia"/>
                <w:sz w:val="18"/>
                <w:szCs w:val="18"/>
              </w:rPr>
              <w:t>学習</w:t>
            </w:r>
          </w:p>
          <w:p w14:paraId="622AFBA0" w14:textId="77777777" w:rsidR="005B0246" w:rsidRPr="00E97541" w:rsidRDefault="005B0246" w:rsidP="009A067B">
            <w:pPr>
              <w:jc w:val="center"/>
              <w:rPr>
                <w:sz w:val="18"/>
                <w:szCs w:val="18"/>
              </w:rPr>
            </w:pPr>
            <w:r w:rsidRPr="00E97541">
              <w:rPr>
                <w:rFonts w:hint="eastAsia"/>
                <w:sz w:val="18"/>
                <w:szCs w:val="18"/>
              </w:rPr>
              <w:t>項目</w:t>
            </w:r>
          </w:p>
        </w:tc>
        <w:tc>
          <w:tcPr>
            <w:tcW w:w="567" w:type="dxa"/>
            <w:vMerge w:val="restart"/>
            <w:shd w:val="clear" w:color="auto" w:fill="D9D9D9" w:themeFill="background1" w:themeFillShade="D9"/>
          </w:tcPr>
          <w:p w14:paraId="26040883" w14:textId="77777777" w:rsidR="005B0246" w:rsidRPr="00E97541" w:rsidRDefault="005B0246" w:rsidP="009A067B">
            <w:pPr>
              <w:jc w:val="center"/>
              <w:rPr>
                <w:sz w:val="18"/>
                <w:szCs w:val="18"/>
              </w:rPr>
            </w:pPr>
            <w:r w:rsidRPr="00E97541">
              <w:rPr>
                <w:rFonts w:hint="eastAsia"/>
                <w:sz w:val="18"/>
                <w:szCs w:val="18"/>
              </w:rPr>
              <w:t>時数</w:t>
            </w:r>
          </w:p>
        </w:tc>
        <w:tc>
          <w:tcPr>
            <w:tcW w:w="1984" w:type="dxa"/>
            <w:vMerge w:val="restart"/>
            <w:shd w:val="clear" w:color="auto" w:fill="D9D9D9" w:themeFill="background1" w:themeFillShade="D9"/>
          </w:tcPr>
          <w:p w14:paraId="03C745D6" w14:textId="77777777" w:rsidR="005B0246" w:rsidRPr="00E97541" w:rsidRDefault="005B0246" w:rsidP="009A067B">
            <w:pPr>
              <w:jc w:val="center"/>
              <w:rPr>
                <w:sz w:val="18"/>
                <w:szCs w:val="18"/>
              </w:rPr>
            </w:pPr>
            <w:r w:rsidRPr="00E97541">
              <w:rPr>
                <w:rFonts w:hint="eastAsia"/>
                <w:sz w:val="18"/>
                <w:szCs w:val="18"/>
              </w:rPr>
              <w:t>学習内容</w:t>
            </w:r>
          </w:p>
        </w:tc>
        <w:tc>
          <w:tcPr>
            <w:tcW w:w="5103" w:type="dxa"/>
            <w:gridSpan w:val="3"/>
            <w:shd w:val="clear" w:color="auto" w:fill="D9D9D9" w:themeFill="background1" w:themeFillShade="D9"/>
          </w:tcPr>
          <w:p w14:paraId="0ECED7B8" w14:textId="77777777" w:rsidR="005B0246" w:rsidRPr="00E97541" w:rsidRDefault="005B0246" w:rsidP="009A067B">
            <w:pPr>
              <w:jc w:val="center"/>
              <w:rPr>
                <w:sz w:val="18"/>
                <w:szCs w:val="18"/>
              </w:rPr>
            </w:pPr>
            <w:r w:rsidRPr="00E97541">
              <w:rPr>
                <w:rFonts w:hint="eastAsia"/>
                <w:sz w:val="18"/>
                <w:szCs w:val="18"/>
              </w:rPr>
              <w:t>観点別評価規準例</w:t>
            </w:r>
          </w:p>
        </w:tc>
        <w:tc>
          <w:tcPr>
            <w:tcW w:w="1560" w:type="dxa"/>
            <w:vMerge w:val="restart"/>
            <w:shd w:val="clear" w:color="auto" w:fill="D9D9D9" w:themeFill="background1" w:themeFillShade="D9"/>
          </w:tcPr>
          <w:p w14:paraId="3036716E" w14:textId="77777777" w:rsidR="005B0246" w:rsidRPr="00E97541" w:rsidRDefault="005B0246" w:rsidP="009A067B">
            <w:pPr>
              <w:jc w:val="center"/>
              <w:rPr>
                <w:sz w:val="18"/>
                <w:szCs w:val="18"/>
              </w:rPr>
            </w:pPr>
            <w:r w:rsidRPr="00E97541">
              <w:rPr>
                <w:rFonts w:hint="eastAsia"/>
                <w:sz w:val="18"/>
                <w:szCs w:val="18"/>
              </w:rPr>
              <w:t>ライフスキル</w:t>
            </w:r>
          </w:p>
        </w:tc>
      </w:tr>
      <w:tr w:rsidR="005B0246" w14:paraId="1AC58308" w14:textId="77777777" w:rsidTr="008C6543">
        <w:tc>
          <w:tcPr>
            <w:tcW w:w="846" w:type="dxa"/>
            <w:vMerge/>
            <w:shd w:val="clear" w:color="auto" w:fill="D9D9D9" w:themeFill="background1" w:themeFillShade="D9"/>
          </w:tcPr>
          <w:p w14:paraId="29B16EC0" w14:textId="77777777" w:rsidR="005B0246" w:rsidRPr="00E97541" w:rsidRDefault="005B0246" w:rsidP="009A067B">
            <w:pPr>
              <w:rPr>
                <w:sz w:val="18"/>
                <w:szCs w:val="18"/>
              </w:rPr>
            </w:pPr>
          </w:p>
        </w:tc>
        <w:tc>
          <w:tcPr>
            <w:tcW w:w="567" w:type="dxa"/>
            <w:vMerge/>
            <w:shd w:val="clear" w:color="auto" w:fill="D9D9D9" w:themeFill="background1" w:themeFillShade="D9"/>
          </w:tcPr>
          <w:p w14:paraId="16F28DCD" w14:textId="77777777" w:rsidR="005B0246" w:rsidRPr="00E97541" w:rsidRDefault="005B0246" w:rsidP="009A067B">
            <w:pPr>
              <w:rPr>
                <w:sz w:val="18"/>
                <w:szCs w:val="18"/>
              </w:rPr>
            </w:pPr>
          </w:p>
        </w:tc>
        <w:tc>
          <w:tcPr>
            <w:tcW w:w="1984" w:type="dxa"/>
            <w:vMerge/>
            <w:shd w:val="clear" w:color="auto" w:fill="D9D9D9" w:themeFill="background1" w:themeFillShade="D9"/>
          </w:tcPr>
          <w:p w14:paraId="7236A0F9" w14:textId="77777777" w:rsidR="005B0246" w:rsidRPr="00E97541" w:rsidRDefault="005B0246" w:rsidP="009A067B">
            <w:pPr>
              <w:rPr>
                <w:sz w:val="18"/>
                <w:szCs w:val="18"/>
              </w:rPr>
            </w:pPr>
          </w:p>
        </w:tc>
        <w:tc>
          <w:tcPr>
            <w:tcW w:w="1701" w:type="dxa"/>
            <w:shd w:val="clear" w:color="auto" w:fill="D9D9D9" w:themeFill="background1" w:themeFillShade="D9"/>
          </w:tcPr>
          <w:p w14:paraId="34CA76CE" w14:textId="77777777" w:rsidR="005B0246" w:rsidRPr="00E97541" w:rsidRDefault="005B0246" w:rsidP="009A067B">
            <w:pPr>
              <w:jc w:val="center"/>
              <w:rPr>
                <w:sz w:val="18"/>
                <w:szCs w:val="18"/>
              </w:rPr>
            </w:pPr>
            <w:r w:rsidRPr="00E97541">
              <w:rPr>
                <w:rFonts w:hint="eastAsia"/>
                <w:sz w:val="18"/>
                <w:szCs w:val="18"/>
              </w:rPr>
              <w:t>知識・技能</w:t>
            </w:r>
          </w:p>
        </w:tc>
        <w:tc>
          <w:tcPr>
            <w:tcW w:w="1701" w:type="dxa"/>
            <w:shd w:val="clear" w:color="auto" w:fill="D9D9D9" w:themeFill="background1" w:themeFillShade="D9"/>
          </w:tcPr>
          <w:p w14:paraId="563C8A89" w14:textId="77777777" w:rsidR="005B0246" w:rsidRPr="00E97541" w:rsidRDefault="005B0246" w:rsidP="009A067B">
            <w:pPr>
              <w:jc w:val="center"/>
              <w:rPr>
                <w:sz w:val="18"/>
                <w:szCs w:val="18"/>
              </w:rPr>
            </w:pPr>
            <w:r w:rsidRPr="00E97541">
              <w:rPr>
                <w:rFonts w:hint="eastAsia"/>
                <w:sz w:val="18"/>
                <w:szCs w:val="18"/>
              </w:rPr>
              <w:t>思考・判断・表現</w:t>
            </w:r>
          </w:p>
        </w:tc>
        <w:tc>
          <w:tcPr>
            <w:tcW w:w="1701" w:type="dxa"/>
            <w:shd w:val="clear" w:color="auto" w:fill="D9D9D9" w:themeFill="background1" w:themeFillShade="D9"/>
          </w:tcPr>
          <w:p w14:paraId="6B9B9178" w14:textId="77777777" w:rsidR="008C6543" w:rsidRDefault="005B0246" w:rsidP="009A067B">
            <w:pPr>
              <w:jc w:val="center"/>
              <w:rPr>
                <w:sz w:val="18"/>
                <w:szCs w:val="18"/>
              </w:rPr>
            </w:pPr>
            <w:r w:rsidRPr="00E97541">
              <w:rPr>
                <w:rFonts w:hint="eastAsia"/>
                <w:sz w:val="18"/>
                <w:szCs w:val="18"/>
              </w:rPr>
              <w:t>主体的に学習に</w:t>
            </w:r>
          </w:p>
          <w:p w14:paraId="4A28916B" w14:textId="77777777" w:rsidR="005B0246" w:rsidRPr="00E97541" w:rsidRDefault="005B0246" w:rsidP="009A067B">
            <w:pPr>
              <w:jc w:val="center"/>
              <w:rPr>
                <w:sz w:val="18"/>
                <w:szCs w:val="18"/>
              </w:rPr>
            </w:pPr>
            <w:r w:rsidRPr="00E97541">
              <w:rPr>
                <w:rFonts w:hint="eastAsia"/>
                <w:sz w:val="18"/>
                <w:szCs w:val="18"/>
              </w:rPr>
              <w:t>取り組む態度</w:t>
            </w:r>
          </w:p>
        </w:tc>
        <w:tc>
          <w:tcPr>
            <w:tcW w:w="1560" w:type="dxa"/>
            <w:vMerge/>
            <w:shd w:val="clear" w:color="auto" w:fill="D9D9D9" w:themeFill="background1" w:themeFillShade="D9"/>
          </w:tcPr>
          <w:p w14:paraId="115F9436" w14:textId="77777777" w:rsidR="005B0246" w:rsidRPr="00E97541" w:rsidRDefault="005B0246" w:rsidP="009A067B">
            <w:pPr>
              <w:rPr>
                <w:sz w:val="18"/>
                <w:szCs w:val="18"/>
              </w:rPr>
            </w:pPr>
          </w:p>
        </w:tc>
      </w:tr>
      <w:tr w:rsidR="005B0246" w14:paraId="3837E6F6" w14:textId="77777777" w:rsidTr="008C6543">
        <w:tc>
          <w:tcPr>
            <w:tcW w:w="846" w:type="dxa"/>
            <w:vMerge w:val="restart"/>
            <w:textDirection w:val="tbRlV"/>
            <w:vAlign w:val="center"/>
          </w:tcPr>
          <w:p w14:paraId="26409237" w14:textId="77777777" w:rsidR="005B0246" w:rsidRPr="00E97541" w:rsidRDefault="00D722E0" w:rsidP="009A067B">
            <w:pPr>
              <w:ind w:left="113" w:right="113"/>
              <w:rPr>
                <w:sz w:val="18"/>
                <w:szCs w:val="18"/>
              </w:rPr>
            </w:pPr>
            <w:r>
              <w:rPr>
                <w:rFonts w:hint="eastAsia"/>
                <w:sz w:val="18"/>
                <w:szCs w:val="18"/>
              </w:rPr>
              <w:t>１</w:t>
            </w:r>
            <w:r w:rsidRPr="00D722E0">
              <w:rPr>
                <w:rFonts w:hint="eastAsia"/>
                <w:sz w:val="18"/>
                <w:szCs w:val="18"/>
              </w:rPr>
              <w:t xml:space="preserve"> </w:t>
            </w:r>
            <w:r w:rsidRPr="00D722E0">
              <w:rPr>
                <w:rFonts w:hint="eastAsia"/>
                <w:sz w:val="18"/>
                <w:szCs w:val="18"/>
              </w:rPr>
              <w:t>けがや事故の原因</w:t>
            </w:r>
          </w:p>
        </w:tc>
        <w:tc>
          <w:tcPr>
            <w:tcW w:w="567" w:type="dxa"/>
            <w:vMerge w:val="restart"/>
          </w:tcPr>
          <w:p w14:paraId="16360653" w14:textId="77777777" w:rsidR="005B0246" w:rsidRPr="00E97541" w:rsidRDefault="00D722E0" w:rsidP="009A067B">
            <w:pPr>
              <w:jc w:val="center"/>
              <w:rPr>
                <w:sz w:val="18"/>
                <w:szCs w:val="18"/>
              </w:rPr>
            </w:pPr>
            <w:r>
              <w:rPr>
                <w:rFonts w:hint="eastAsia"/>
                <w:sz w:val="18"/>
                <w:szCs w:val="18"/>
              </w:rPr>
              <w:t>1</w:t>
            </w:r>
          </w:p>
        </w:tc>
        <w:tc>
          <w:tcPr>
            <w:tcW w:w="1984" w:type="dxa"/>
            <w:tcBorders>
              <w:bottom w:val="dotted" w:sz="4" w:space="0" w:color="auto"/>
            </w:tcBorders>
          </w:tcPr>
          <w:p w14:paraId="319D566D" w14:textId="77777777" w:rsidR="005B0246" w:rsidRPr="00E97541" w:rsidRDefault="00D722E0" w:rsidP="009A067B">
            <w:pPr>
              <w:rPr>
                <w:sz w:val="18"/>
                <w:szCs w:val="18"/>
              </w:rPr>
            </w:pPr>
            <w:r w:rsidRPr="00D722E0">
              <w:rPr>
                <w:rFonts w:hint="eastAsia"/>
                <w:sz w:val="18"/>
                <w:szCs w:val="18"/>
              </w:rPr>
              <w:t>毎年多くの交通事故や水の事故が発生し、けがをする人や死亡する人が少なくないこと。</w:t>
            </w:r>
          </w:p>
        </w:tc>
        <w:tc>
          <w:tcPr>
            <w:tcW w:w="1701" w:type="dxa"/>
            <w:tcBorders>
              <w:bottom w:val="dotted" w:sz="4" w:space="0" w:color="auto"/>
            </w:tcBorders>
          </w:tcPr>
          <w:p w14:paraId="7C0956E1" w14:textId="77777777" w:rsidR="005B0246" w:rsidRPr="00E97541" w:rsidRDefault="007005EE" w:rsidP="009A067B">
            <w:pPr>
              <w:rPr>
                <w:sz w:val="18"/>
                <w:szCs w:val="18"/>
              </w:rPr>
            </w:pPr>
            <w:r w:rsidRPr="007005EE">
              <w:rPr>
                <w:rFonts w:hint="eastAsia"/>
                <w:sz w:val="18"/>
                <w:szCs w:val="18"/>
              </w:rPr>
              <w:t>毎年多くの交通事故や水の事故が発生し、けがをする人や死亡する人が少なくないことを理解している。</w:t>
            </w:r>
          </w:p>
        </w:tc>
        <w:tc>
          <w:tcPr>
            <w:tcW w:w="1701" w:type="dxa"/>
            <w:tcBorders>
              <w:bottom w:val="dotted" w:sz="4" w:space="0" w:color="auto"/>
            </w:tcBorders>
          </w:tcPr>
          <w:p w14:paraId="0D56FA4A" w14:textId="77777777" w:rsidR="005B0246" w:rsidRPr="00E97541" w:rsidRDefault="007005EE" w:rsidP="009A067B">
            <w:pPr>
              <w:rPr>
                <w:sz w:val="18"/>
                <w:szCs w:val="18"/>
              </w:rPr>
            </w:pPr>
            <w:r w:rsidRPr="007005EE">
              <w:rPr>
                <w:rFonts w:hint="eastAsia"/>
                <w:sz w:val="18"/>
                <w:szCs w:val="18"/>
              </w:rPr>
              <w:t>事故やけがの原因について考えているとともに、それらを表現している。</w:t>
            </w:r>
          </w:p>
        </w:tc>
        <w:tc>
          <w:tcPr>
            <w:tcW w:w="1701" w:type="dxa"/>
            <w:tcBorders>
              <w:bottom w:val="dotted" w:sz="4" w:space="0" w:color="auto"/>
            </w:tcBorders>
          </w:tcPr>
          <w:p w14:paraId="5CCCA8CC" w14:textId="77777777" w:rsidR="005B0246" w:rsidRPr="00E97541" w:rsidRDefault="007005EE" w:rsidP="009A067B">
            <w:pPr>
              <w:rPr>
                <w:sz w:val="18"/>
                <w:szCs w:val="18"/>
              </w:rPr>
            </w:pPr>
            <w:r w:rsidRPr="007005EE">
              <w:rPr>
                <w:rFonts w:hint="eastAsia"/>
                <w:sz w:val="18"/>
                <w:szCs w:val="18"/>
              </w:rPr>
              <w:t>健康や安全の大切さに気付き、事故やけがの原因についての学習に進んで取り組もうとしている。</w:t>
            </w:r>
          </w:p>
        </w:tc>
        <w:tc>
          <w:tcPr>
            <w:tcW w:w="1560" w:type="dxa"/>
            <w:tcBorders>
              <w:bottom w:val="dotted" w:sz="4" w:space="0" w:color="auto"/>
            </w:tcBorders>
          </w:tcPr>
          <w:p w14:paraId="327471A0" w14:textId="77777777" w:rsidR="005B0246" w:rsidRPr="00E97541" w:rsidRDefault="007005EE" w:rsidP="009A067B">
            <w:pPr>
              <w:rPr>
                <w:sz w:val="18"/>
                <w:szCs w:val="18"/>
              </w:rPr>
            </w:pPr>
            <w:r w:rsidRPr="007005EE">
              <w:rPr>
                <w:rFonts w:hint="eastAsia"/>
                <w:sz w:val="18"/>
                <w:szCs w:val="18"/>
              </w:rPr>
              <w:t>教科書や資料などから、事故やけがに関する情報を客観的に読み取り、原因を分析し、説明している。（批判的思考スキル）</w:t>
            </w:r>
          </w:p>
        </w:tc>
      </w:tr>
      <w:tr w:rsidR="005B0246" w14:paraId="2AE67798" w14:textId="77777777" w:rsidTr="008C6543">
        <w:trPr>
          <w:trHeight w:val="2163"/>
        </w:trPr>
        <w:tc>
          <w:tcPr>
            <w:tcW w:w="846" w:type="dxa"/>
            <w:vMerge/>
            <w:textDirection w:val="tbRlV"/>
            <w:vAlign w:val="center"/>
          </w:tcPr>
          <w:p w14:paraId="53A42B0E" w14:textId="77777777" w:rsidR="005B0246" w:rsidRPr="00E97541" w:rsidRDefault="005B0246" w:rsidP="009A067B">
            <w:pPr>
              <w:ind w:left="113" w:right="113"/>
              <w:rPr>
                <w:sz w:val="18"/>
                <w:szCs w:val="18"/>
              </w:rPr>
            </w:pPr>
          </w:p>
        </w:tc>
        <w:tc>
          <w:tcPr>
            <w:tcW w:w="567" w:type="dxa"/>
            <w:vMerge/>
          </w:tcPr>
          <w:p w14:paraId="5C14A10F" w14:textId="77777777" w:rsidR="005B0246" w:rsidRPr="00E97541" w:rsidRDefault="005B0246" w:rsidP="009A067B">
            <w:pPr>
              <w:jc w:val="center"/>
              <w:rPr>
                <w:sz w:val="18"/>
                <w:szCs w:val="18"/>
              </w:rPr>
            </w:pPr>
          </w:p>
        </w:tc>
        <w:tc>
          <w:tcPr>
            <w:tcW w:w="1984" w:type="dxa"/>
            <w:tcBorders>
              <w:top w:val="dotted" w:sz="4" w:space="0" w:color="auto"/>
            </w:tcBorders>
          </w:tcPr>
          <w:p w14:paraId="1E73A8A6" w14:textId="77777777" w:rsidR="005B0246" w:rsidRPr="00E97541" w:rsidRDefault="00D722E0" w:rsidP="009A067B">
            <w:pPr>
              <w:rPr>
                <w:sz w:val="18"/>
                <w:szCs w:val="18"/>
              </w:rPr>
            </w:pPr>
            <w:r w:rsidRPr="00D722E0">
              <w:rPr>
                <w:rFonts w:hint="eastAsia"/>
                <w:sz w:val="18"/>
                <w:szCs w:val="18"/>
              </w:rPr>
              <w:t>けがは、人の行動や環境が関わって発生していること。</w:t>
            </w:r>
          </w:p>
        </w:tc>
        <w:tc>
          <w:tcPr>
            <w:tcW w:w="1701" w:type="dxa"/>
            <w:tcBorders>
              <w:top w:val="dotted" w:sz="4" w:space="0" w:color="auto"/>
            </w:tcBorders>
          </w:tcPr>
          <w:p w14:paraId="5619A6DE" w14:textId="77777777" w:rsidR="005B0246" w:rsidRPr="00E97541" w:rsidRDefault="007005EE" w:rsidP="009A067B">
            <w:pPr>
              <w:rPr>
                <w:sz w:val="18"/>
                <w:szCs w:val="18"/>
              </w:rPr>
            </w:pPr>
            <w:r w:rsidRPr="007005EE">
              <w:rPr>
                <w:rFonts w:hint="eastAsia"/>
                <w:sz w:val="18"/>
                <w:szCs w:val="18"/>
              </w:rPr>
              <w:t>けがは、人の行動や環境が関わって発生していることを理解している。</w:t>
            </w:r>
          </w:p>
        </w:tc>
        <w:tc>
          <w:tcPr>
            <w:tcW w:w="1701" w:type="dxa"/>
            <w:tcBorders>
              <w:top w:val="dotted" w:sz="4" w:space="0" w:color="auto"/>
            </w:tcBorders>
          </w:tcPr>
          <w:p w14:paraId="31238630" w14:textId="77777777" w:rsidR="005B0246" w:rsidRPr="00E97541" w:rsidRDefault="005B0246" w:rsidP="009A067B">
            <w:pPr>
              <w:rPr>
                <w:sz w:val="18"/>
                <w:szCs w:val="18"/>
              </w:rPr>
            </w:pPr>
          </w:p>
        </w:tc>
        <w:tc>
          <w:tcPr>
            <w:tcW w:w="1701" w:type="dxa"/>
            <w:tcBorders>
              <w:top w:val="dotted" w:sz="4" w:space="0" w:color="auto"/>
            </w:tcBorders>
          </w:tcPr>
          <w:p w14:paraId="3ADFBCB9" w14:textId="77777777" w:rsidR="005B0246" w:rsidRPr="00E97541" w:rsidRDefault="005B0246" w:rsidP="009A067B">
            <w:pPr>
              <w:rPr>
                <w:sz w:val="18"/>
                <w:szCs w:val="18"/>
              </w:rPr>
            </w:pPr>
          </w:p>
        </w:tc>
        <w:tc>
          <w:tcPr>
            <w:tcW w:w="1560" w:type="dxa"/>
            <w:tcBorders>
              <w:top w:val="dotted" w:sz="4" w:space="0" w:color="auto"/>
            </w:tcBorders>
          </w:tcPr>
          <w:p w14:paraId="3457E484" w14:textId="77777777" w:rsidR="005B0246" w:rsidRPr="00E97541" w:rsidRDefault="005B0246" w:rsidP="009A067B">
            <w:pPr>
              <w:rPr>
                <w:sz w:val="18"/>
                <w:szCs w:val="18"/>
              </w:rPr>
            </w:pPr>
          </w:p>
        </w:tc>
      </w:tr>
      <w:tr w:rsidR="005B0246" w14:paraId="2DA6AC3E" w14:textId="77777777" w:rsidTr="008C6543">
        <w:trPr>
          <w:cantSplit/>
          <w:trHeight w:val="2818"/>
        </w:trPr>
        <w:tc>
          <w:tcPr>
            <w:tcW w:w="846" w:type="dxa"/>
            <w:textDirection w:val="tbRlV"/>
            <w:vAlign w:val="center"/>
          </w:tcPr>
          <w:p w14:paraId="6686BB50" w14:textId="77777777" w:rsidR="005B0246" w:rsidRPr="00E97541" w:rsidRDefault="00D722E0" w:rsidP="009A067B">
            <w:pPr>
              <w:ind w:left="113" w:right="113"/>
              <w:rPr>
                <w:sz w:val="18"/>
                <w:szCs w:val="18"/>
              </w:rPr>
            </w:pPr>
            <w:r>
              <w:rPr>
                <w:rFonts w:hint="eastAsia"/>
                <w:sz w:val="18"/>
                <w:szCs w:val="18"/>
              </w:rPr>
              <w:t>２</w:t>
            </w:r>
            <w:r w:rsidRPr="00D722E0">
              <w:rPr>
                <w:rFonts w:hint="eastAsia"/>
                <w:sz w:val="18"/>
                <w:szCs w:val="18"/>
              </w:rPr>
              <w:t xml:space="preserve"> </w:t>
            </w:r>
            <w:r w:rsidRPr="00D722E0">
              <w:rPr>
                <w:rFonts w:hint="eastAsia"/>
                <w:sz w:val="18"/>
                <w:szCs w:val="18"/>
              </w:rPr>
              <w:t>学校や地域で起こるけがの防止</w:t>
            </w:r>
          </w:p>
        </w:tc>
        <w:tc>
          <w:tcPr>
            <w:tcW w:w="567" w:type="dxa"/>
          </w:tcPr>
          <w:p w14:paraId="59CCD5A3" w14:textId="77777777" w:rsidR="005B0246" w:rsidRPr="00E97541" w:rsidRDefault="00D722E0" w:rsidP="009A067B">
            <w:pPr>
              <w:jc w:val="center"/>
              <w:rPr>
                <w:sz w:val="18"/>
                <w:szCs w:val="18"/>
              </w:rPr>
            </w:pPr>
            <w:r>
              <w:rPr>
                <w:rFonts w:hint="eastAsia"/>
                <w:sz w:val="18"/>
                <w:szCs w:val="18"/>
              </w:rPr>
              <w:t>1</w:t>
            </w:r>
          </w:p>
        </w:tc>
        <w:tc>
          <w:tcPr>
            <w:tcW w:w="1984" w:type="dxa"/>
          </w:tcPr>
          <w:p w14:paraId="222CA56F" w14:textId="77777777" w:rsidR="005B0246" w:rsidRPr="00E97541" w:rsidRDefault="00D722E0" w:rsidP="009A067B">
            <w:pPr>
              <w:rPr>
                <w:sz w:val="18"/>
                <w:szCs w:val="18"/>
              </w:rPr>
            </w:pPr>
            <w:r w:rsidRPr="00D722E0">
              <w:rPr>
                <w:rFonts w:hint="eastAsia"/>
                <w:sz w:val="18"/>
                <w:szCs w:val="18"/>
              </w:rPr>
              <w:t>学校生活での事故が原因となって起こるけがを防止するためには、周囲の状況をよく見極め、危険に早く気付いて、的確な判断の下に安全に行動することが必要であること。</w:t>
            </w:r>
          </w:p>
        </w:tc>
        <w:tc>
          <w:tcPr>
            <w:tcW w:w="1701" w:type="dxa"/>
          </w:tcPr>
          <w:p w14:paraId="25D35749" w14:textId="77777777" w:rsidR="005B0246" w:rsidRPr="00E97541" w:rsidRDefault="007005EE" w:rsidP="009A067B">
            <w:pPr>
              <w:rPr>
                <w:sz w:val="18"/>
                <w:szCs w:val="18"/>
              </w:rPr>
            </w:pPr>
            <w:r w:rsidRPr="007005EE">
              <w:rPr>
                <w:rFonts w:hint="eastAsia"/>
                <w:sz w:val="18"/>
                <w:szCs w:val="18"/>
              </w:rPr>
              <w:t>学校生活での事故が原因となって起こるけがを防止するためには、周囲の状況をよく見極め、危険に早く気付いて、的確な判断の下に安全に行動することが必要であることを理解している。</w:t>
            </w:r>
          </w:p>
        </w:tc>
        <w:tc>
          <w:tcPr>
            <w:tcW w:w="1701" w:type="dxa"/>
          </w:tcPr>
          <w:p w14:paraId="37C85BB2" w14:textId="77777777" w:rsidR="005B0246" w:rsidRPr="00E97541" w:rsidRDefault="007005EE" w:rsidP="009A067B">
            <w:pPr>
              <w:rPr>
                <w:sz w:val="18"/>
                <w:szCs w:val="18"/>
              </w:rPr>
            </w:pPr>
            <w:r w:rsidRPr="007005EE">
              <w:rPr>
                <w:rFonts w:hint="eastAsia"/>
                <w:sz w:val="18"/>
                <w:szCs w:val="18"/>
              </w:rPr>
              <w:t>学校生活での事故が原因となって起こるけがを防止するために、危険の予測や回避の方法を考えているとともに、それらを表現している。</w:t>
            </w:r>
          </w:p>
        </w:tc>
        <w:tc>
          <w:tcPr>
            <w:tcW w:w="1701" w:type="dxa"/>
          </w:tcPr>
          <w:p w14:paraId="1C727CC7" w14:textId="77777777" w:rsidR="005B0246" w:rsidRPr="00E97541" w:rsidRDefault="007005EE" w:rsidP="009A067B">
            <w:pPr>
              <w:rPr>
                <w:sz w:val="18"/>
                <w:szCs w:val="18"/>
              </w:rPr>
            </w:pPr>
            <w:r w:rsidRPr="007005EE">
              <w:rPr>
                <w:rFonts w:hint="eastAsia"/>
                <w:sz w:val="18"/>
                <w:szCs w:val="18"/>
              </w:rPr>
              <w:t>健康や安全の大切さに気付き、学校生活での事故が原因となって起こるけがの防止についての学習に進んで取り組もうとしている。</w:t>
            </w:r>
          </w:p>
        </w:tc>
        <w:tc>
          <w:tcPr>
            <w:tcW w:w="1560" w:type="dxa"/>
          </w:tcPr>
          <w:p w14:paraId="6F29B236" w14:textId="77777777" w:rsidR="005B0246" w:rsidRPr="00E97541" w:rsidRDefault="007005EE" w:rsidP="009A067B">
            <w:pPr>
              <w:rPr>
                <w:sz w:val="18"/>
                <w:szCs w:val="18"/>
              </w:rPr>
            </w:pPr>
            <w:r w:rsidRPr="007005EE">
              <w:rPr>
                <w:rFonts w:hint="eastAsia"/>
                <w:sz w:val="18"/>
                <w:szCs w:val="18"/>
              </w:rPr>
              <w:t>教科書や資料などから学校生活や地域における事故に関する情報を客観的に読み取り、原因を分析し、説明している。（批判的思考スキル）</w:t>
            </w:r>
          </w:p>
        </w:tc>
      </w:tr>
      <w:tr w:rsidR="005B0246" w14:paraId="10A3D804" w14:textId="77777777" w:rsidTr="008C6543">
        <w:trPr>
          <w:cantSplit/>
          <w:trHeight w:val="1838"/>
        </w:trPr>
        <w:tc>
          <w:tcPr>
            <w:tcW w:w="846" w:type="dxa"/>
            <w:textDirection w:val="tbRlV"/>
            <w:vAlign w:val="center"/>
          </w:tcPr>
          <w:p w14:paraId="6E2A8C47" w14:textId="77777777" w:rsidR="005B0246" w:rsidRPr="00E97541" w:rsidRDefault="00D722E0" w:rsidP="009A067B">
            <w:pPr>
              <w:ind w:left="113" w:right="113"/>
              <w:rPr>
                <w:sz w:val="18"/>
                <w:szCs w:val="18"/>
              </w:rPr>
            </w:pPr>
            <w:r>
              <w:rPr>
                <w:rFonts w:hint="eastAsia"/>
                <w:sz w:val="18"/>
                <w:szCs w:val="18"/>
              </w:rPr>
              <w:lastRenderedPageBreak/>
              <w:t>３</w:t>
            </w:r>
            <w:r w:rsidRPr="00D722E0">
              <w:rPr>
                <w:rFonts w:hint="eastAsia"/>
                <w:sz w:val="18"/>
                <w:szCs w:val="18"/>
              </w:rPr>
              <w:t xml:space="preserve"> </w:t>
            </w:r>
            <w:r w:rsidRPr="00D722E0">
              <w:rPr>
                <w:rFonts w:hint="eastAsia"/>
                <w:sz w:val="18"/>
                <w:szCs w:val="18"/>
              </w:rPr>
              <w:t>交通事故の防止</w:t>
            </w:r>
          </w:p>
        </w:tc>
        <w:tc>
          <w:tcPr>
            <w:tcW w:w="567" w:type="dxa"/>
          </w:tcPr>
          <w:p w14:paraId="7154841D" w14:textId="77777777" w:rsidR="005B0246" w:rsidRPr="00E97541" w:rsidRDefault="00D722E0" w:rsidP="009A067B">
            <w:pPr>
              <w:jc w:val="center"/>
              <w:rPr>
                <w:sz w:val="18"/>
                <w:szCs w:val="18"/>
              </w:rPr>
            </w:pPr>
            <w:r>
              <w:rPr>
                <w:rFonts w:hint="eastAsia"/>
                <w:sz w:val="18"/>
                <w:szCs w:val="18"/>
              </w:rPr>
              <w:t>1</w:t>
            </w:r>
          </w:p>
        </w:tc>
        <w:tc>
          <w:tcPr>
            <w:tcW w:w="1984" w:type="dxa"/>
          </w:tcPr>
          <w:p w14:paraId="525D4432" w14:textId="77777777" w:rsidR="005B0246" w:rsidRPr="00E97541" w:rsidRDefault="00D722E0" w:rsidP="009A067B">
            <w:pPr>
              <w:rPr>
                <w:sz w:val="18"/>
                <w:szCs w:val="18"/>
              </w:rPr>
            </w:pPr>
            <w:r w:rsidRPr="00D722E0">
              <w:rPr>
                <w:rFonts w:hint="eastAsia"/>
                <w:sz w:val="18"/>
                <w:szCs w:val="18"/>
              </w:rPr>
              <w:t>交通事故が原因となって起こるけがを防止するためには、周囲の状況をよく見極め、危険に早く気付いて、的確な判断の下に、道路を横断する際の一時停止や右左の安全確認などを行い、安全に行動することが必要であること。</w:t>
            </w:r>
          </w:p>
        </w:tc>
        <w:tc>
          <w:tcPr>
            <w:tcW w:w="1701" w:type="dxa"/>
          </w:tcPr>
          <w:p w14:paraId="5F0E0F26" w14:textId="77777777" w:rsidR="005B0246" w:rsidRPr="00E97541" w:rsidRDefault="007005EE" w:rsidP="009A067B">
            <w:pPr>
              <w:rPr>
                <w:sz w:val="18"/>
                <w:szCs w:val="18"/>
              </w:rPr>
            </w:pPr>
            <w:r w:rsidRPr="007005EE">
              <w:rPr>
                <w:rFonts w:hint="eastAsia"/>
                <w:sz w:val="18"/>
                <w:szCs w:val="18"/>
              </w:rPr>
              <w:t>交通事故が原因となって起こるけがを防止するためには、周囲の状況をよく見極め、危険に早く気付いて、的確な判断の下に、道路を横断する際の一時停止や右左の安全確認などを行い、安全に行動することが必要であることを理解している。</w:t>
            </w:r>
          </w:p>
        </w:tc>
        <w:tc>
          <w:tcPr>
            <w:tcW w:w="1701" w:type="dxa"/>
          </w:tcPr>
          <w:p w14:paraId="39680E9B" w14:textId="77777777" w:rsidR="005B0246" w:rsidRPr="00E97541" w:rsidRDefault="007005EE" w:rsidP="009A067B">
            <w:pPr>
              <w:rPr>
                <w:sz w:val="18"/>
                <w:szCs w:val="18"/>
              </w:rPr>
            </w:pPr>
            <w:r w:rsidRPr="007005EE">
              <w:rPr>
                <w:rFonts w:hint="eastAsia"/>
                <w:sz w:val="18"/>
                <w:szCs w:val="18"/>
              </w:rPr>
              <w:t>交通事故が原因となって起こるけがを防止するために、危険の予測や回避の方法を考えているとともに、それらを表現している。</w:t>
            </w:r>
          </w:p>
        </w:tc>
        <w:tc>
          <w:tcPr>
            <w:tcW w:w="1701" w:type="dxa"/>
          </w:tcPr>
          <w:p w14:paraId="68051611" w14:textId="77777777" w:rsidR="005B0246" w:rsidRPr="00E97541" w:rsidRDefault="007005EE" w:rsidP="009A067B">
            <w:pPr>
              <w:rPr>
                <w:sz w:val="18"/>
                <w:szCs w:val="18"/>
              </w:rPr>
            </w:pPr>
            <w:r w:rsidRPr="007005EE">
              <w:rPr>
                <w:rFonts w:hint="eastAsia"/>
                <w:sz w:val="18"/>
                <w:szCs w:val="18"/>
              </w:rPr>
              <w:t>健康や安全の大切さに気付き、交通事故が原因となって起こるけがの防止についての学習に進んで取り組もうとしている。</w:t>
            </w:r>
          </w:p>
        </w:tc>
        <w:tc>
          <w:tcPr>
            <w:tcW w:w="1560" w:type="dxa"/>
          </w:tcPr>
          <w:p w14:paraId="262C6823" w14:textId="77777777" w:rsidR="005B0246" w:rsidRPr="00E97541" w:rsidRDefault="007005EE" w:rsidP="009A067B">
            <w:pPr>
              <w:rPr>
                <w:sz w:val="18"/>
                <w:szCs w:val="18"/>
              </w:rPr>
            </w:pPr>
            <w:r w:rsidRPr="007005EE">
              <w:rPr>
                <w:rFonts w:hint="eastAsia"/>
                <w:sz w:val="18"/>
                <w:szCs w:val="18"/>
              </w:rPr>
              <w:t>具体的な生活場面や資料から情報を客観的に読み取り、事故の原因などを分析し、説明している。（批判的思考スキル）</w:t>
            </w:r>
          </w:p>
        </w:tc>
      </w:tr>
      <w:tr w:rsidR="005B0246" w14:paraId="5CF8BBC2" w14:textId="77777777" w:rsidTr="008C6543">
        <w:trPr>
          <w:cantSplit/>
          <w:trHeight w:val="2532"/>
        </w:trPr>
        <w:tc>
          <w:tcPr>
            <w:tcW w:w="846" w:type="dxa"/>
            <w:textDirection w:val="tbRlV"/>
            <w:vAlign w:val="center"/>
          </w:tcPr>
          <w:p w14:paraId="78A2C7FF" w14:textId="77777777" w:rsidR="005B0246" w:rsidRPr="00E97541" w:rsidRDefault="00D722E0" w:rsidP="009A067B">
            <w:pPr>
              <w:ind w:left="113" w:right="113"/>
              <w:rPr>
                <w:sz w:val="18"/>
                <w:szCs w:val="18"/>
              </w:rPr>
            </w:pPr>
            <w:r>
              <w:rPr>
                <w:rFonts w:hint="eastAsia"/>
                <w:sz w:val="18"/>
                <w:szCs w:val="18"/>
              </w:rPr>
              <w:t>４</w:t>
            </w:r>
            <w:r w:rsidRPr="00D722E0">
              <w:rPr>
                <w:rFonts w:hint="eastAsia"/>
                <w:sz w:val="18"/>
                <w:szCs w:val="18"/>
              </w:rPr>
              <w:t xml:space="preserve"> </w:t>
            </w:r>
            <w:r w:rsidRPr="00D722E0">
              <w:rPr>
                <w:rFonts w:hint="eastAsia"/>
                <w:sz w:val="18"/>
                <w:szCs w:val="18"/>
              </w:rPr>
              <w:t>犯罪被害の防止</w:t>
            </w:r>
          </w:p>
        </w:tc>
        <w:tc>
          <w:tcPr>
            <w:tcW w:w="567" w:type="dxa"/>
          </w:tcPr>
          <w:p w14:paraId="17DF8AD5" w14:textId="77777777" w:rsidR="005B0246" w:rsidRPr="00E97541" w:rsidRDefault="00D722E0" w:rsidP="009A067B">
            <w:pPr>
              <w:jc w:val="center"/>
              <w:rPr>
                <w:sz w:val="18"/>
                <w:szCs w:val="18"/>
              </w:rPr>
            </w:pPr>
            <w:r>
              <w:rPr>
                <w:rFonts w:hint="eastAsia"/>
                <w:sz w:val="18"/>
                <w:szCs w:val="18"/>
              </w:rPr>
              <w:t>1</w:t>
            </w:r>
          </w:p>
        </w:tc>
        <w:tc>
          <w:tcPr>
            <w:tcW w:w="1984" w:type="dxa"/>
          </w:tcPr>
          <w:p w14:paraId="75DDD755" w14:textId="77777777" w:rsidR="005B0246" w:rsidRPr="00E97541" w:rsidRDefault="00D722E0" w:rsidP="009A067B">
            <w:pPr>
              <w:rPr>
                <w:sz w:val="18"/>
                <w:szCs w:val="18"/>
              </w:rPr>
            </w:pPr>
            <w:r w:rsidRPr="00D722E0">
              <w:rPr>
                <w:rFonts w:hint="eastAsia"/>
                <w:sz w:val="18"/>
                <w:szCs w:val="18"/>
              </w:rPr>
              <w:t>犯罪被害から身を守るためには、犯罪が起こりやすい場所を避けること、犯罪に巻き込まれそうになったらすぐに助けを求めることが必要であること。</w:t>
            </w:r>
          </w:p>
        </w:tc>
        <w:tc>
          <w:tcPr>
            <w:tcW w:w="1701" w:type="dxa"/>
          </w:tcPr>
          <w:p w14:paraId="5A9ABC6E" w14:textId="77777777" w:rsidR="005B0246" w:rsidRPr="00E97541" w:rsidRDefault="007005EE" w:rsidP="009A067B">
            <w:pPr>
              <w:rPr>
                <w:sz w:val="18"/>
                <w:szCs w:val="18"/>
              </w:rPr>
            </w:pPr>
            <w:r w:rsidRPr="007005EE">
              <w:rPr>
                <w:rFonts w:hint="eastAsia"/>
                <w:sz w:val="18"/>
                <w:szCs w:val="18"/>
              </w:rPr>
              <w:t>犯罪被害から身を守るためには、犯罪が起こりやすい場所を避けること、犯罪に巻き込まれそうになったらすぐに助けを求めることが必要であることを理解している。</w:t>
            </w:r>
          </w:p>
        </w:tc>
        <w:tc>
          <w:tcPr>
            <w:tcW w:w="1701" w:type="dxa"/>
          </w:tcPr>
          <w:p w14:paraId="7D3BBF05" w14:textId="77777777" w:rsidR="005B0246" w:rsidRPr="00E97541" w:rsidRDefault="007005EE" w:rsidP="009A067B">
            <w:pPr>
              <w:rPr>
                <w:sz w:val="18"/>
                <w:szCs w:val="18"/>
              </w:rPr>
            </w:pPr>
            <w:r w:rsidRPr="007005EE">
              <w:rPr>
                <w:rFonts w:hint="eastAsia"/>
                <w:sz w:val="18"/>
                <w:szCs w:val="18"/>
              </w:rPr>
              <w:t>犯罪被害から身を守るために、危険の予測や回避の方法を考えているとともに、それらを表現している。</w:t>
            </w:r>
          </w:p>
        </w:tc>
        <w:tc>
          <w:tcPr>
            <w:tcW w:w="1701" w:type="dxa"/>
          </w:tcPr>
          <w:p w14:paraId="781C14B4" w14:textId="77777777" w:rsidR="005B0246" w:rsidRPr="00E97541" w:rsidRDefault="007005EE" w:rsidP="009A067B">
            <w:pPr>
              <w:rPr>
                <w:sz w:val="18"/>
                <w:szCs w:val="18"/>
              </w:rPr>
            </w:pPr>
            <w:r w:rsidRPr="007005EE">
              <w:rPr>
                <w:rFonts w:hint="eastAsia"/>
                <w:sz w:val="18"/>
                <w:szCs w:val="18"/>
              </w:rPr>
              <w:t>健康や安全の大切さに気付き、犯罪被害から身を守るための学習に進んで取り組もうとしている。</w:t>
            </w:r>
          </w:p>
        </w:tc>
        <w:tc>
          <w:tcPr>
            <w:tcW w:w="1560" w:type="dxa"/>
          </w:tcPr>
          <w:p w14:paraId="68534130" w14:textId="77777777" w:rsidR="005B0246" w:rsidRPr="00E97541" w:rsidRDefault="007005EE" w:rsidP="009A067B">
            <w:pPr>
              <w:rPr>
                <w:sz w:val="18"/>
                <w:szCs w:val="18"/>
              </w:rPr>
            </w:pPr>
            <w:r w:rsidRPr="007005EE">
              <w:rPr>
                <w:rFonts w:hint="eastAsia"/>
                <w:sz w:val="18"/>
                <w:szCs w:val="18"/>
              </w:rPr>
              <w:t>教科書や資料などから犯罪から身を守ることに関する情報を客観的に読み取り、原因を分析し、説明している。（批判的思考スキル）</w:t>
            </w:r>
          </w:p>
        </w:tc>
      </w:tr>
      <w:tr w:rsidR="00A137B6" w14:paraId="0C73C463" w14:textId="77777777" w:rsidTr="008C6543">
        <w:trPr>
          <w:cantSplit/>
          <w:trHeight w:val="510"/>
        </w:trPr>
        <w:tc>
          <w:tcPr>
            <w:tcW w:w="846" w:type="dxa"/>
            <w:vMerge w:val="restart"/>
            <w:textDirection w:val="tbRlV"/>
            <w:vAlign w:val="center"/>
          </w:tcPr>
          <w:p w14:paraId="4D47DBD7" w14:textId="77777777" w:rsidR="00A137B6" w:rsidRPr="00E97541" w:rsidRDefault="00D722E0" w:rsidP="009A067B">
            <w:pPr>
              <w:ind w:left="113" w:right="113"/>
              <w:rPr>
                <w:sz w:val="18"/>
                <w:szCs w:val="18"/>
              </w:rPr>
            </w:pPr>
            <w:r>
              <w:rPr>
                <w:rFonts w:hint="eastAsia"/>
                <w:sz w:val="18"/>
                <w:szCs w:val="18"/>
              </w:rPr>
              <w:t>５</w:t>
            </w:r>
            <w:r w:rsidRPr="00D722E0">
              <w:rPr>
                <w:rFonts w:hint="eastAsia"/>
                <w:sz w:val="18"/>
                <w:szCs w:val="18"/>
              </w:rPr>
              <w:t xml:space="preserve"> </w:t>
            </w:r>
            <w:r w:rsidRPr="00D722E0">
              <w:rPr>
                <w:rFonts w:hint="eastAsia"/>
                <w:sz w:val="18"/>
                <w:szCs w:val="18"/>
              </w:rPr>
              <w:t>けがの手当</w:t>
            </w:r>
          </w:p>
        </w:tc>
        <w:tc>
          <w:tcPr>
            <w:tcW w:w="567" w:type="dxa"/>
            <w:vMerge w:val="restart"/>
          </w:tcPr>
          <w:p w14:paraId="58C9A331" w14:textId="77777777" w:rsidR="00A137B6" w:rsidRPr="00E97541" w:rsidRDefault="00D722E0" w:rsidP="009A067B">
            <w:pPr>
              <w:jc w:val="center"/>
              <w:rPr>
                <w:sz w:val="18"/>
                <w:szCs w:val="18"/>
              </w:rPr>
            </w:pPr>
            <w:r>
              <w:rPr>
                <w:rFonts w:hint="eastAsia"/>
                <w:sz w:val="18"/>
                <w:szCs w:val="18"/>
              </w:rPr>
              <w:t>1</w:t>
            </w:r>
          </w:p>
        </w:tc>
        <w:tc>
          <w:tcPr>
            <w:tcW w:w="1984" w:type="dxa"/>
            <w:tcBorders>
              <w:bottom w:val="dotted" w:sz="4" w:space="0" w:color="auto"/>
            </w:tcBorders>
          </w:tcPr>
          <w:p w14:paraId="4A8671B5" w14:textId="77777777" w:rsidR="00A137B6" w:rsidRPr="00E97541" w:rsidRDefault="00D722E0" w:rsidP="009A067B">
            <w:pPr>
              <w:rPr>
                <w:sz w:val="18"/>
                <w:szCs w:val="18"/>
              </w:rPr>
            </w:pPr>
            <w:r w:rsidRPr="00D722E0">
              <w:rPr>
                <w:rFonts w:hint="eastAsia"/>
                <w:sz w:val="18"/>
                <w:szCs w:val="18"/>
              </w:rPr>
              <w:t>けがをしたときには、けがの種類や程度などの状況をできるだけ速やかに把握して処置すること、近くの大人に知らせることが大切であること。</w:t>
            </w:r>
          </w:p>
        </w:tc>
        <w:tc>
          <w:tcPr>
            <w:tcW w:w="1701" w:type="dxa"/>
            <w:tcBorders>
              <w:bottom w:val="dotted" w:sz="4" w:space="0" w:color="auto"/>
            </w:tcBorders>
          </w:tcPr>
          <w:p w14:paraId="22C4FD9B" w14:textId="77777777" w:rsidR="00A137B6" w:rsidRPr="00E97541" w:rsidRDefault="007005EE" w:rsidP="009A067B">
            <w:pPr>
              <w:rPr>
                <w:sz w:val="18"/>
                <w:szCs w:val="18"/>
              </w:rPr>
            </w:pPr>
            <w:r w:rsidRPr="007005EE">
              <w:rPr>
                <w:rFonts w:hint="eastAsia"/>
                <w:sz w:val="18"/>
                <w:szCs w:val="18"/>
              </w:rPr>
              <w:t>けがをしたときには、けがの種類や程度などの状況をできるだけ速やかに把握して処置すること、近くの大人に知らせることが大切であることを理解している。</w:t>
            </w:r>
          </w:p>
        </w:tc>
        <w:tc>
          <w:tcPr>
            <w:tcW w:w="1701" w:type="dxa"/>
            <w:tcBorders>
              <w:bottom w:val="dotted" w:sz="4" w:space="0" w:color="auto"/>
            </w:tcBorders>
          </w:tcPr>
          <w:p w14:paraId="7A41D668" w14:textId="77777777" w:rsidR="00A137B6" w:rsidRPr="00E97541" w:rsidRDefault="007005EE" w:rsidP="009A067B">
            <w:pPr>
              <w:rPr>
                <w:sz w:val="18"/>
                <w:szCs w:val="18"/>
              </w:rPr>
            </w:pPr>
            <w:r w:rsidRPr="007005EE">
              <w:rPr>
                <w:rFonts w:hint="eastAsia"/>
                <w:sz w:val="18"/>
                <w:szCs w:val="18"/>
              </w:rPr>
              <w:t>けがをしたときの手当の仕方について考えているとともに、それらを表現している。</w:t>
            </w:r>
          </w:p>
        </w:tc>
        <w:tc>
          <w:tcPr>
            <w:tcW w:w="1701" w:type="dxa"/>
            <w:tcBorders>
              <w:bottom w:val="dotted" w:sz="4" w:space="0" w:color="auto"/>
            </w:tcBorders>
          </w:tcPr>
          <w:p w14:paraId="4ACB4F56" w14:textId="77777777" w:rsidR="00A137B6" w:rsidRPr="00E97541" w:rsidRDefault="007005EE" w:rsidP="009A067B">
            <w:pPr>
              <w:rPr>
                <w:sz w:val="18"/>
                <w:szCs w:val="18"/>
              </w:rPr>
            </w:pPr>
            <w:r w:rsidRPr="007005EE">
              <w:rPr>
                <w:rFonts w:hint="eastAsia"/>
                <w:sz w:val="18"/>
                <w:szCs w:val="18"/>
              </w:rPr>
              <w:t>健康や安全の大切さに気付き、けがの手当についての学習に進んで取り組もうとしている。</w:t>
            </w:r>
          </w:p>
        </w:tc>
        <w:tc>
          <w:tcPr>
            <w:tcW w:w="1560" w:type="dxa"/>
            <w:tcBorders>
              <w:bottom w:val="dotted" w:sz="4" w:space="0" w:color="auto"/>
            </w:tcBorders>
          </w:tcPr>
          <w:p w14:paraId="74AF844F" w14:textId="77777777" w:rsidR="00A137B6" w:rsidRPr="00E97541" w:rsidRDefault="007005EE" w:rsidP="009A067B">
            <w:pPr>
              <w:rPr>
                <w:sz w:val="18"/>
                <w:szCs w:val="18"/>
              </w:rPr>
            </w:pPr>
            <w:r w:rsidRPr="007005EE">
              <w:rPr>
                <w:rFonts w:hint="eastAsia"/>
                <w:sz w:val="18"/>
                <w:szCs w:val="18"/>
              </w:rPr>
              <w:t>けがの種類や程度などの状況に対し、どのような処置をすればよいか選択している。（問題解決スキル）</w:t>
            </w:r>
          </w:p>
        </w:tc>
      </w:tr>
      <w:tr w:rsidR="00A137B6" w14:paraId="31CD2F4B" w14:textId="77777777" w:rsidTr="008C6543">
        <w:trPr>
          <w:cantSplit/>
          <w:trHeight w:val="2010"/>
        </w:trPr>
        <w:tc>
          <w:tcPr>
            <w:tcW w:w="846" w:type="dxa"/>
            <w:vMerge/>
            <w:textDirection w:val="tbRlV"/>
            <w:vAlign w:val="center"/>
          </w:tcPr>
          <w:p w14:paraId="5041BCD7" w14:textId="77777777" w:rsidR="00A137B6" w:rsidRPr="00E97541" w:rsidRDefault="00A137B6" w:rsidP="009A067B">
            <w:pPr>
              <w:ind w:left="113" w:right="113"/>
              <w:rPr>
                <w:sz w:val="18"/>
                <w:szCs w:val="18"/>
              </w:rPr>
            </w:pPr>
          </w:p>
        </w:tc>
        <w:tc>
          <w:tcPr>
            <w:tcW w:w="567" w:type="dxa"/>
            <w:vMerge/>
            <w:vAlign w:val="center"/>
          </w:tcPr>
          <w:p w14:paraId="04F66AC3" w14:textId="77777777" w:rsidR="00A137B6" w:rsidRPr="00E97541" w:rsidRDefault="00A137B6" w:rsidP="009A067B">
            <w:pPr>
              <w:jc w:val="center"/>
              <w:rPr>
                <w:sz w:val="18"/>
                <w:szCs w:val="18"/>
              </w:rPr>
            </w:pPr>
          </w:p>
        </w:tc>
        <w:tc>
          <w:tcPr>
            <w:tcW w:w="1984" w:type="dxa"/>
            <w:tcBorders>
              <w:top w:val="dotted" w:sz="4" w:space="0" w:color="auto"/>
            </w:tcBorders>
          </w:tcPr>
          <w:p w14:paraId="7C6A6878" w14:textId="77777777" w:rsidR="00A137B6" w:rsidRPr="00E97541" w:rsidRDefault="00D722E0" w:rsidP="009A067B">
            <w:pPr>
              <w:rPr>
                <w:sz w:val="18"/>
                <w:szCs w:val="18"/>
              </w:rPr>
            </w:pPr>
            <w:r w:rsidRPr="00D722E0">
              <w:rPr>
                <w:rFonts w:hint="eastAsia"/>
                <w:sz w:val="18"/>
                <w:szCs w:val="18"/>
              </w:rPr>
              <w:t>傷口を清潔にする、圧迫して出血を止める、患部を冷やすなどの自らできる簡単な手当を行う。</w:t>
            </w:r>
          </w:p>
        </w:tc>
        <w:tc>
          <w:tcPr>
            <w:tcW w:w="1701" w:type="dxa"/>
            <w:tcBorders>
              <w:top w:val="dotted" w:sz="4" w:space="0" w:color="auto"/>
            </w:tcBorders>
          </w:tcPr>
          <w:p w14:paraId="1936B530" w14:textId="77777777" w:rsidR="00A137B6" w:rsidRPr="00E97541" w:rsidRDefault="007005EE" w:rsidP="009A067B">
            <w:pPr>
              <w:rPr>
                <w:sz w:val="18"/>
                <w:szCs w:val="18"/>
              </w:rPr>
            </w:pPr>
            <w:r w:rsidRPr="007005EE">
              <w:rPr>
                <w:rFonts w:hint="eastAsia"/>
                <w:sz w:val="18"/>
                <w:szCs w:val="18"/>
              </w:rPr>
              <w:t>傷口を清潔にする、圧迫して出血を止める、患部を冷やすなどの自らできる簡単な手当の方法を身に付けている。</w:t>
            </w:r>
          </w:p>
        </w:tc>
        <w:tc>
          <w:tcPr>
            <w:tcW w:w="1701" w:type="dxa"/>
            <w:tcBorders>
              <w:top w:val="dotted" w:sz="4" w:space="0" w:color="auto"/>
            </w:tcBorders>
          </w:tcPr>
          <w:p w14:paraId="62D1B3FF" w14:textId="77777777" w:rsidR="00A137B6" w:rsidRPr="00E97541" w:rsidRDefault="00A137B6" w:rsidP="009A067B">
            <w:pPr>
              <w:rPr>
                <w:sz w:val="18"/>
                <w:szCs w:val="18"/>
              </w:rPr>
            </w:pPr>
          </w:p>
        </w:tc>
        <w:tc>
          <w:tcPr>
            <w:tcW w:w="1701" w:type="dxa"/>
            <w:tcBorders>
              <w:top w:val="dotted" w:sz="4" w:space="0" w:color="auto"/>
            </w:tcBorders>
          </w:tcPr>
          <w:p w14:paraId="21F33B5E" w14:textId="77777777" w:rsidR="00A137B6" w:rsidRPr="00E97541" w:rsidRDefault="00A137B6" w:rsidP="009A067B">
            <w:pPr>
              <w:rPr>
                <w:sz w:val="18"/>
                <w:szCs w:val="18"/>
              </w:rPr>
            </w:pPr>
          </w:p>
        </w:tc>
        <w:tc>
          <w:tcPr>
            <w:tcW w:w="1560" w:type="dxa"/>
            <w:tcBorders>
              <w:top w:val="dotted" w:sz="4" w:space="0" w:color="auto"/>
            </w:tcBorders>
          </w:tcPr>
          <w:p w14:paraId="0B39570C" w14:textId="77777777" w:rsidR="00A137B6" w:rsidRPr="00E97541" w:rsidRDefault="00A137B6" w:rsidP="009A067B">
            <w:pPr>
              <w:rPr>
                <w:sz w:val="18"/>
                <w:szCs w:val="18"/>
              </w:rPr>
            </w:pPr>
          </w:p>
        </w:tc>
      </w:tr>
    </w:tbl>
    <w:p w14:paraId="279C121C" w14:textId="77777777" w:rsidR="005B0246" w:rsidRDefault="005B0246" w:rsidP="005B0246"/>
    <w:p w14:paraId="296F890D" w14:textId="77777777" w:rsidR="005B0246" w:rsidRDefault="005B0246">
      <w:pPr>
        <w:widowControl/>
        <w:jc w:val="left"/>
      </w:pPr>
      <w:r>
        <w:br w:type="page"/>
      </w:r>
    </w:p>
    <w:p w14:paraId="36E97923" w14:textId="77777777" w:rsidR="005B0246" w:rsidRPr="009E3E5F" w:rsidRDefault="005B0246" w:rsidP="005B0246">
      <w:pPr>
        <w:rPr>
          <w:sz w:val="40"/>
          <w:szCs w:val="40"/>
        </w:rPr>
      </w:pPr>
      <w:r w:rsidRPr="009E3E5F">
        <w:rPr>
          <w:rFonts w:hint="eastAsia"/>
          <w:sz w:val="40"/>
          <w:szCs w:val="40"/>
        </w:rPr>
        <w:lastRenderedPageBreak/>
        <w:t xml:space="preserve">６年　</w:t>
      </w:r>
      <w:r w:rsidR="00F801BF" w:rsidRPr="00F801BF">
        <w:rPr>
          <w:rFonts w:hint="eastAsia"/>
          <w:sz w:val="40"/>
          <w:szCs w:val="40"/>
        </w:rPr>
        <w:t>病気の予防</w:t>
      </w:r>
    </w:p>
    <w:p w14:paraId="35D8FD25" w14:textId="77777777" w:rsidR="005B0246" w:rsidRDefault="005B0246" w:rsidP="005B0246"/>
    <w:p w14:paraId="60744E94" w14:textId="77777777" w:rsidR="005B0246" w:rsidRDefault="005B0246" w:rsidP="005B0246">
      <w:r w:rsidRPr="00E513EB">
        <w:rPr>
          <w:rFonts w:hint="eastAsia"/>
        </w:rPr>
        <w:t>●単元の目標</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8"/>
      </w:tblGrid>
      <w:tr w:rsidR="005B0246" w14:paraId="77C2D2F7" w14:textId="77777777" w:rsidTr="009A067B">
        <w:tc>
          <w:tcPr>
            <w:tcW w:w="9968" w:type="dxa"/>
            <w:shd w:val="clear" w:color="auto" w:fill="auto"/>
          </w:tcPr>
          <w:p w14:paraId="68F7714F" w14:textId="77777777" w:rsidR="005B0246" w:rsidRDefault="00F801BF" w:rsidP="009A067B">
            <w:pPr>
              <w:rPr>
                <w:sz w:val="18"/>
                <w:szCs w:val="18"/>
              </w:rPr>
            </w:pPr>
            <w:r w:rsidRPr="00F801BF">
              <w:rPr>
                <w:rFonts w:hint="eastAsia"/>
                <w:sz w:val="18"/>
                <w:szCs w:val="18"/>
              </w:rPr>
              <w:t>病気の予防について、課題を見付け、その解決を目指した活動を通して、病気を予防するには、病原体が体に入るのを防ぐことや病原体に対する体の抵抗力を高めること、望ましい生活習慣を身に付けることが必要であることを理解できるようにする。また、喫煙、飲酒、薬物乱用などの行為は、健康を損なう原因となること、地域では、保健に関わる様々な活動が行われていることを理解できるようにする。</w:t>
            </w:r>
          </w:p>
        </w:tc>
      </w:tr>
    </w:tbl>
    <w:p w14:paraId="082443D2" w14:textId="77777777" w:rsidR="005B0246" w:rsidRDefault="005B0246" w:rsidP="005B0246"/>
    <w:p w14:paraId="724A8CF4" w14:textId="77777777" w:rsidR="005B0246" w:rsidRDefault="005B0246" w:rsidP="005B0246">
      <w:r w:rsidRPr="00E513EB">
        <w:rPr>
          <w:rFonts w:hint="eastAsia"/>
        </w:rPr>
        <w:t>●学習内容・観点別評価規準例</w:t>
      </w:r>
    </w:p>
    <w:tbl>
      <w:tblPr>
        <w:tblStyle w:val="a3"/>
        <w:tblW w:w="10060" w:type="dxa"/>
        <w:tblLook w:val="04A0" w:firstRow="1" w:lastRow="0" w:firstColumn="1" w:lastColumn="0" w:noHBand="0" w:noVBand="1"/>
      </w:tblPr>
      <w:tblGrid>
        <w:gridCol w:w="846"/>
        <w:gridCol w:w="567"/>
        <w:gridCol w:w="1984"/>
        <w:gridCol w:w="1701"/>
        <w:gridCol w:w="1701"/>
        <w:gridCol w:w="1701"/>
        <w:gridCol w:w="1560"/>
      </w:tblGrid>
      <w:tr w:rsidR="005B0246" w14:paraId="4D01AAEB" w14:textId="77777777" w:rsidTr="008C6543">
        <w:tc>
          <w:tcPr>
            <w:tcW w:w="846" w:type="dxa"/>
            <w:vMerge w:val="restart"/>
            <w:shd w:val="clear" w:color="auto" w:fill="D9D9D9" w:themeFill="background1" w:themeFillShade="D9"/>
          </w:tcPr>
          <w:p w14:paraId="310E594A" w14:textId="77777777" w:rsidR="008C6543" w:rsidRDefault="005B0246" w:rsidP="009A067B">
            <w:pPr>
              <w:jc w:val="center"/>
              <w:rPr>
                <w:sz w:val="18"/>
                <w:szCs w:val="18"/>
              </w:rPr>
            </w:pPr>
            <w:r w:rsidRPr="00E97541">
              <w:rPr>
                <w:rFonts w:hint="eastAsia"/>
                <w:sz w:val="18"/>
                <w:szCs w:val="18"/>
              </w:rPr>
              <w:t>学習</w:t>
            </w:r>
          </w:p>
          <w:p w14:paraId="0E842DE6" w14:textId="77777777" w:rsidR="005B0246" w:rsidRPr="00E97541" w:rsidRDefault="005B0246" w:rsidP="009A067B">
            <w:pPr>
              <w:jc w:val="center"/>
              <w:rPr>
                <w:sz w:val="18"/>
                <w:szCs w:val="18"/>
              </w:rPr>
            </w:pPr>
            <w:r w:rsidRPr="00E97541">
              <w:rPr>
                <w:rFonts w:hint="eastAsia"/>
                <w:sz w:val="18"/>
                <w:szCs w:val="18"/>
              </w:rPr>
              <w:t>項目</w:t>
            </w:r>
          </w:p>
        </w:tc>
        <w:tc>
          <w:tcPr>
            <w:tcW w:w="567" w:type="dxa"/>
            <w:vMerge w:val="restart"/>
            <w:shd w:val="clear" w:color="auto" w:fill="D9D9D9" w:themeFill="background1" w:themeFillShade="D9"/>
          </w:tcPr>
          <w:p w14:paraId="7FE18500" w14:textId="77777777" w:rsidR="005B0246" w:rsidRPr="00E97541" w:rsidRDefault="005B0246" w:rsidP="009A067B">
            <w:pPr>
              <w:jc w:val="center"/>
              <w:rPr>
                <w:sz w:val="18"/>
                <w:szCs w:val="18"/>
              </w:rPr>
            </w:pPr>
            <w:r w:rsidRPr="00E97541">
              <w:rPr>
                <w:rFonts w:hint="eastAsia"/>
                <w:sz w:val="18"/>
                <w:szCs w:val="18"/>
              </w:rPr>
              <w:t>時数</w:t>
            </w:r>
          </w:p>
        </w:tc>
        <w:tc>
          <w:tcPr>
            <w:tcW w:w="1984" w:type="dxa"/>
            <w:vMerge w:val="restart"/>
            <w:shd w:val="clear" w:color="auto" w:fill="D9D9D9" w:themeFill="background1" w:themeFillShade="D9"/>
          </w:tcPr>
          <w:p w14:paraId="09B856E7" w14:textId="77777777" w:rsidR="005B0246" w:rsidRPr="00E97541" w:rsidRDefault="005B0246" w:rsidP="009A067B">
            <w:pPr>
              <w:jc w:val="center"/>
              <w:rPr>
                <w:sz w:val="18"/>
                <w:szCs w:val="18"/>
              </w:rPr>
            </w:pPr>
            <w:r w:rsidRPr="00E97541">
              <w:rPr>
                <w:rFonts w:hint="eastAsia"/>
                <w:sz w:val="18"/>
                <w:szCs w:val="18"/>
              </w:rPr>
              <w:t>学習内容</w:t>
            </w:r>
          </w:p>
        </w:tc>
        <w:tc>
          <w:tcPr>
            <w:tcW w:w="5103" w:type="dxa"/>
            <w:gridSpan w:val="3"/>
            <w:shd w:val="clear" w:color="auto" w:fill="D9D9D9" w:themeFill="background1" w:themeFillShade="D9"/>
          </w:tcPr>
          <w:p w14:paraId="7FEA7FCE" w14:textId="77777777" w:rsidR="005B0246" w:rsidRPr="00E97541" w:rsidRDefault="005B0246" w:rsidP="009A067B">
            <w:pPr>
              <w:jc w:val="center"/>
              <w:rPr>
                <w:sz w:val="18"/>
                <w:szCs w:val="18"/>
              </w:rPr>
            </w:pPr>
            <w:r w:rsidRPr="00E97541">
              <w:rPr>
                <w:rFonts w:hint="eastAsia"/>
                <w:sz w:val="18"/>
                <w:szCs w:val="18"/>
              </w:rPr>
              <w:t>観点別評価規準例</w:t>
            </w:r>
          </w:p>
        </w:tc>
        <w:tc>
          <w:tcPr>
            <w:tcW w:w="1560" w:type="dxa"/>
            <w:vMerge w:val="restart"/>
            <w:shd w:val="clear" w:color="auto" w:fill="D9D9D9" w:themeFill="background1" w:themeFillShade="D9"/>
          </w:tcPr>
          <w:p w14:paraId="62360243" w14:textId="77777777" w:rsidR="005B0246" w:rsidRPr="00E97541" w:rsidRDefault="005B0246" w:rsidP="009A067B">
            <w:pPr>
              <w:jc w:val="center"/>
              <w:rPr>
                <w:sz w:val="18"/>
                <w:szCs w:val="18"/>
              </w:rPr>
            </w:pPr>
            <w:r w:rsidRPr="00E97541">
              <w:rPr>
                <w:rFonts w:hint="eastAsia"/>
                <w:sz w:val="18"/>
                <w:szCs w:val="18"/>
              </w:rPr>
              <w:t>ライフスキル</w:t>
            </w:r>
          </w:p>
        </w:tc>
      </w:tr>
      <w:tr w:rsidR="005B0246" w14:paraId="3A43AA08" w14:textId="77777777" w:rsidTr="008C6543">
        <w:tc>
          <w:tcPr>
            <w:tcW w:w="846" w:type="dxa"/>
            <w:vMerge/>
            <w:shd w:val="clear" w:color="auto" w:fill="D9D9D9" w:themeFill="background1" w:themeFillShade="D9"/>
          </w:tcPr>
          <w:p w14:paraId="5406C665" w14:textId="77777777" w:rsidR="005B0246" w:rsidRPr="00E97541" w:rsidRDefault="005B0246" w:rsidP="009A067B">
            <w:pPr>
              <w:rPr>
                <w:sz w:val="18"/>
                <w:szCs w:val="18"/>
              </w:rPr>
            </w:pPr>
          </w:p>
        </w:tc>
        <w:tc>
          <w:tcPr>
            <w:tcW w:w="567" w:type="dxa"/>
            <w:vMerge/>
            <w:shd w:val="clear" w:color="auto" w:fill="D9D9D9" w:themeFill="background1" w:themeFillShade="D9"/>
          </w:tcPr>
          <w:p w14:paraId="22F60668" w14:textId="77777777" w:rsidR="005B0246" w:rsidRPr="00E97541" w:rsidRDefault="005B0246" w:rsidP="009A067B">
            <w:pPr>
              <w:rPr>
                <w:sz w:val="18"/>
                <w:szCs w:val="18"/>
              </w:rPr>
            </w:pPr>
          </w:p>
        </w:tc>
        <w:tc>
          <w:tcPr>
            <w:tcW w:w="1984" w:type="dxa"/>
            <w:vMerge/>
            <w:shd w:val="clear" w:color="auto" w:fill="D9D9D9" w:themeFill="background1" w:themeFillShade="D9"/>
          </w:tcPr>
          <w:p w14:paraId="536084F8" w14:textId="77777777" w:rsidR="005B0246" w:rsidRPr="00E97541" w:rsidRDefault="005B0246" w:rsidP="009A067B">
            <w:pPr>
              <w:rPr>
                <w:sz w:val="18"/>
                <w:szCs w:val="18"/>
              </w:rPr>
            </w:pPr>
          </w:p>
        </w:tc>
        <w:tc>
          <w:tcPr>
            <w:tcW w:w="1701" w:type="dxa"/>
            <w:shd w:val="clear" w:color="auto" w:fill="D9D9D9" w:themeFill="background1" w:themeFillShade="D9"/>
          </w:tcPr>
          <w:p w14:paraId="38D9F8FC" w14:textId="77777777" w:rsidR="005B0246" w:rsidRPr="00E97541" w:rsidRDefault="005B0246" w:rsidP="009A067B">
            <w:pPr>
              <w:jc w:val="center"/>
              <w:rPr>
                <w:sz w:val="18"/>
                <w:szCs w:val="18"/>
              </w:rPr>
            </w:pPr>
            <w:r w:rsidRPr="00E97541">
              <w:rPr>
                <w:rFonts w:hint="eastAsia"/>
                <w:sz w:val="18"/>
                <w:szCs w:val="18"/>
              </w:rPr>
              <w:t>知識・技能</w:t>
            </w:r>
          </w:p>
        </w:tc>
        <w:tc>
          <w:tcPr>
            <w:tcW w:w="1701" w:type="dxa"/>
            <w:shd w:val="clear" w:color="auto" w:fill="D9D9D9" w:themeFill="background1" w:themeFillShade="D9"/>
          </w:tcPr>
          <w:p w14:paraId="1D319BB0" w14:textId="77777777" w:rsidR="005B0246" w:rsidRPr="00E97541" w:rsidRDefault="005B0246" w:rsidP="009A067B">
            <w:pPr>
              <w:jc w:val="center"/>
              <w:rPr>
                <w:sz w:val="18"/>
                <w:szCs w:val="18"/>
              </w:rPr>
            </w:pPr>
            <w:r w:rsidRPr="00E97541">
              <w:rPr>
                <w:rFonts w:hint="eastAsia"/>
                <w:sz w:val="18"/>
                <w:szCs w:val="18"/>
              </w:rPr>
              <w:t>思考・判断・表現</w:t>
            </w:r>
          </w:p>
        </w:tc>
        <w:tc>
          <w:tcPr>
            <w:tcW w:w="1701" w:type="dxa"/>
            <w:shd w:val="clear" w:color="auto" w:fill="D9D9D9" w:themeFill="background1" w:themeFillShade="D9"/>
          </w:tcPr>
          <w:p w14:paraId="132E7500" w14:textId="77777777" w:rsidR="008C6543" w:rsidRDefault="005B0246" w:rsidP="009A067B">
            <w:pPr>
              <w:jc w:val="center"/>
              <w:rPr>
                <w:sz w:val="18"/>
                <w:szCs w:val="18"/>
              </w:rPr>
            </w:pPr>
            <w:r w:rsidRPr="00E97541">
              <w:rPr>
                <w:rFonts w:hint="eastAsia"/>
                <w:sz w:val="18"/>
                <w:szCs w:val="18"/>
              </w:rPr>
              <w:t>主体的に学習に</w:t>
            </w:r>
          </w:p>
          <w:p w14:paraId="784B2E1B" w14:textId="77777777" w:rsidR="005B0246" w:rsidRPr="00E97541" w:rsidRDefault="005B0246" w:rsidP="009A067B">
            <w:pPr>
              <w:jc w:val="center"/>
              <w:rPr>
                <w:sz w:val="18"/>
                <w:szCs w:val="18"/>
              </w:rPr>
            </w:pPr>
            <w:r w:rsidRPr="00E97541">
              <w:rPr>
                <w:rFonts w:hint="eastAsia"/>
                <w:sz w:val="18"/>
                <w:szCs w:val="18"/>
              </w:rPr>
              <w:t>取り組む態度</w:t>
            </w:r>
          </w:p>
        </w:tc>
        <w:tc>
          <w:tcPr>
            <w:tcW w:w="1560" w:type="dxa"/>
            <w:vMerge/>
            <w:shd w:val="clear" w:color="auto" w:fill="D9D9D9" w:themeFill="background1" w:themeFillShade="D9"/>
          </w:tcPr>
          <w:p w14:paraId="7734A8FB" w14:textId="77777777" w:rsidR="005B0246" w:rsidRPr="00E97541" w:rsidRDefault="005B0246" w:rsidP="009A067B">
            <w:pPr>
              <w:rPr>
                <w:sz w:val="18"/>
                <w:szCs w:val="18"/>
              </w:rPr>
            </w:pPr>
          </w:p>
        </w:tc>
      </w:tr>
      <w:tr w:rsidR="00F86088" w14:paraId="128CA083" w14:textId="77777777" w:rsidTr="008C6543">
        <w:trPr>
          <w:trHeight w:val="2533"/>
        </w:trPr>
        <w:tc>
          <w:tcPr>
            <w:tcW w:w="846" w:type="dxa"/>
            <w:textDirection w:val="tbRlV"/>
            <w:vAlign w:val="center"/>
          </w:tcPr>
          <w:p w14:paraId="50DED0B1" w14:textId="77777777" w:rsidR="00F86088" w:rsidRPr="00E97541" w:rsidRDefault="004D5A93" w:rsidP="009A067B">
            <w:pPr>
              <w:ind w:left="113" w:right="113"/>
              <w:rPr>
                <w:sz w:val="18"/>
                <w:szCs w:val="18"/>
              </w:rPr>
            </w:pPr>
            <w:r>
              <w:rPr>
                <w:rFonts w:hint="eastAsia"/>
                <w:sz w:val="18"/>
                <w:szCs w:val="18"/>
              </w:rPr>
              <w:t>１</w:t>
            </w:r>
            <w:r w:rsidRPr="004D5A93">
              <w:rPr>
                <w:rFonts w:hint="eastAsia"/>
                <w:sz w:val="18"/>
                <w:szCs w:val="18"/>
              </w:rPr>
              <w:t xml:space="preserve"> </w:t>
            </w:r>
            <w:r w:rsidRPr="004D5A93">
              <w:rPr>
                <w:rFonts w:hint="eastAsia"/>
                <w:sz w:val="18"/>
                <w:szCs w:val="18"/>
              </w:rPr>
              <w:t>病気の起こり方</w:t>
            </w:r>
          </w:p>
        </w:tc>
        <w:tc>
          <w:tcPr>
            <w:tcW w:w="567" w:type="dxa"/>
          </w:tcPr>
          <w:p w14:paraId="0EF903B3" w14:textId="77777777" w:rsidR="00F86088" w:rsidRPr="00E97541" w:rsidRDefault="00F86088" w:rsidP="009A067B">
            <w:pPr>
              <w:jc w:val="center"/>
              <w:rPr>
                <w:sz w:val="18"/>
                <w:szCs w:val="18"/>
              </w:rPr>
            </w:pPr>
            <w:r>
              <w:rPr>
                <w:rFonts w:hint="eastAsia"/>
                <w:sz w:val="18"/>
                <w:szCs w:val="18"/>
              </w:rPr>
              <w:t>1</w:t>
            </w:r>
          </w:p>
        </w:tc>
        <w:tc>
          <w:tcPr>
            <w:tcW w:w="1984" w:type="dxa"/>
          </w:tcPr>
          <w:p w14:paraId="020FA500" w14:textId="77777777" w:rsidR="00F86088" w:rsidRPr="00E97541" w:rsidRDefault="005642A2" w:rsidP="009A067B">
            <w:pPr>
              <w:rPr>
                <w:sz w:val="18"/>
                <w:szCs w:val="18"/>
              </w:rPr>
            </w:pPr>
            <w:r w:rsidRPr="005642A2">
              <w:rPr>
                <w:rFonts w:hint="eastAsia"/>
                <w:sz w:val="18"/>
                <w:szCs w:val="18"/>
              </w:rPr>
              <w:t>病気は、病原体、体の抵抗力、生活行動、環境などが関わりあって起こること。</w:t>
            </w:r>
          </w:p>
        </w:tc>
        <w:tc>
          <w:tcPr>
            <w:tcW w:w="1701" w:type="dxa"/>
          </w:tcPr>
          <w:p w14:paraId="2D39A29B" w14:textId="77777777" w:rsidR="00F86088" w:rsidRPr="00E97541" w:rsidRDefault="005C083C" w:rsidP="009A067B">
            <w:pPr>
              <w:rPr>
                <w:sz w:val="18"/>
                <w:szCs w:val="18"/>
              </w:rPr>
            </w:pPr>
            <w:r w:rsidRPr="005C083C">
              <w:rPr>
                <w:rFonts w:hint="eastAsia"/>
                <w:sz w:val="18"/>
                <w:szCs w:val="18"/>
              </w:rPr>
              <w:t>病気は、病原体、体の抵抗力、生活行動、環境などが関わりあって起こることを理解している。</w:t>
            </w:r>
          </w:p>
        </w:tc>
        <w:tc>
          <w:tcPr>
            <w:tcW w:w="1701" w:type="dxa"/>
          </w:tcPr>
          <w:p w14:paraId="171FD13B" w14:textId="77777777" w:rsidR="00F86088" w:rsidRPr="00E97541" w:rsidRDefault="00D679BF" w:rsidP="009A067B">
            <w:pPr>
              <w:rPr>
                <w:sz w:val="18"/>
                <w:szCs w:val="18"/>
              </w:rPr>
            </w:pPr>
            <w:r w:rsidRPr="00D679BF">
              <w:rPr>
                <w:rFonts w:hint="eastAsia"/>
                <w:sz w:val="18"/>
                <w:szCs w:val="18"/>
              </w:rPr>
              <w:t>病気の起こり方について、課題を見付け、その解決に向けて思考し判断しているとともに、それらを表現している。</w:t>
            </w:r>
          </w:p>
        </w:tc>
        <w:tc>
          <w:tcPr>
            <w:tcW w:w="1701" w:type="dxa"/>
          </w:tcPr>
          <w:p w14:paraId="3AAA8266" w14:textId="77777777" w:rsidR="00F86088" w:rsidRPr="00E97541" w:rsidRDefault="00017144" w:rsidP="009A067B">
            <w:pPr>
              <w:rPr>
                <w:sz w:val="18"/>
                <w:szCs w:val="18"/>
              </w:rPr>
            </w:pPr>
            <w:r w:rsidRPr="00017144">
              <w:rPr>
                <w:rFonts w:hint="eastAsia"/>
                <w:sz w:val="18"/>
                <w:szCs w:val="18"/>
              </w:rPr>
              <w:t>健康の大切さに気付き、病気の起こり方についての学習に進んで取り組もうとしている。</w:t>
            </w:r>
          </w:p>
        </w:tc>
        <w:tc>
          <w:tcPr>
            <w:tcW w:w="1560" w:type="dxa"/>
          </w:tcPr>
          <w:p w14:paraId="3A596536" w14:textId="77777777" w:rsidR="00F86088" w:rsidRPr="00E97541" w:rsidRDefault="00017144" w:rsidP="009A067B">
            <w:pPr>
              <w:rPr>
                <w:sz w:val="18"/>
                <w:szCs w:val="18"/>
              </w:rPr>
            </w:pPr>
            <w:r w:rsidRPr="00017144">
              <w:rPr>
                <w:rFonts w:hint="eastAsia"/>
                <w:sz w:val="18"/>
                <w:szCs w:val="18"/>
              </w:rPr>
              <w:t>病気の起こり方について、友達の意見を聞きながら、自分の意見を主張している。（アサーティブコミュニケーションスキル）</w:t>
            </w:r>
          </w:p>
        </w:tc>
      </w:tr>
      <w:tr w:rsidR="005B0246" w14:paraId="6DCD5143" w14:textId="77777777" w:rsidTr="008C6543">
        <w:trPr>
          <w:cantSplit/>
          <w:trHeight w:val="2818"/>
        </w:trPr>
        <w:tc>
          <w:tcPr>
            <w:tcW w:w="846" w:type="dxa"/>
            <w:textDirection w:val="tbRlV"/>
            <w:vAlign w:val="center"/>
          </w:tcPr>
          <w:p w14:paraId="37F6778A" w14:textId="77777777" w:rsidR="005B0246" w:rsidRPr="00E97541" w:rsidRDefault="004D5A93" w:rsidP="009A067B">
            <w:pPr>
              <w:ind w:left="113" w:right="113"/>
              <w:rPr>
                <w:sz w:val="18"/>
                <w:szCs w:val="18"/>
              </w:rPr>
            </w:pPr>
            <w:r>
              <w:rPr>
                <w:rFonts w:hint="eastAsia"/>
                <w:sz w:val="18"/>
                <w:szCs w:val="18"/>
              </w:rPr>
              <w:t>２</w:t>
            </w:r>
            <w:r w:rsidRPr="004D5A93">
              <w:rPr>
                <w:rFonts w:hint="eastAsia"/>
                <w:sz w:val="18"/>
                <w:szCs w:val="18"/>
              </w:rPr>
              <w:t xml:space="preserve"> </w:t>
            </w:r>
            <w:r w:rsidRPr="004D5A93">
              <w:rPr>
                <w:rFonts w:hint="eastAsia"/>
                <w:sz w:val="18"/>
                <w:szCs w:val="18"/>
              </w:rPr>
              <w:t>感染症の予防</w:t>
            </w:r>
          </w:p>
        </w:tc>
        <w:tc>
          <w:tcPr>
            <w:tcW w:w="567" w:type="dxa"/>
          </w:tcPr>
          <w:p w14:paraId="0554BA95" w14:textId="77777777" w:rsidR="005B0246" w:rsidRPr="00E97541" w:rsidRDefault="004D5A93" w:rsidP="009A067B">
            <w:pPr>
              <w:jc w:val="center"/>
              <w:rPr>
                <w:sz w:val="18"/>
                <w:szCs w:val="18"/>
              </w:rPr>
            </w:pPr>
            <w:r>
              <w:rPr>
                <w:sz w:val="18"/>
                <w:szCs w:val="18"/>
              </w:rPr>
              <w:t>1</w:t>
            </w:r>
          </w:p>
        </w:tc>
        <w:tc>
          <w:tcPr>
            <w:tcW w:w="1984" w:type="dxa"/>
          </w:tcPr>
          <w:p w14:paraId="1E86AA9E" w14:textId="77777777" w:rsidR="005B0246" w:rsidRPr="00E97541" w:rsidRDefault="005642A2" w:rsidP="009A067B">
            <w:pPr>
              <w:rPr>
                <w:sz w:val="18"/>
                <w:szCs w:val="18"/>
              </w:rPr>
            </w:pPr>
            <w:r w:rsidRPr="005642A2">
              <w:rPr>
                <w:rFonts w:hint="eastAsia"/>
                <w:sz w:val="18"/>
                <w:szCs w:val="18"/>
              </w:rPr>
              <w:t>病原体が主な要因となって起こる病気の予防には、病原体の発生源をなくしたり、移る道筋を断ち切ったりして病原体が体に入るのを防ぐこと、体の抵抗力を高めておくことが必要であること。</w:t>
            </w:r>
          </w:p>
        </w:tc>
        <w:tc>
          <w:tcPr>
            <w:tcW w:w="1701" w:type="dxa"/>
          </w:tcPr>
          <w:p w14:paraId="2F4C23A0" w14:textId="77777777" w:rsidR="005B0246" w:rsidRPr="00E97541" w:rsidRDefault="005C083C" w:rsidP="009A067B">
            <w:pPr>
              <w:rPr>
                <w:sz w:val="18"/>
                <w:szCs w:val="18"/>
              </w:rPr>
            </w:pPr>
            <w:r w:rsidRPr="005C083C">
              <w:rPr>
                <w:rFonts w:hint="eastAsia"/>
                <w:sz w:val="18"/>
                <w:szCs w:val="18"/>
              </w:rPr>
              <w:t>病原体が主な要因となって起こる病気の予防には、病原体の発生源をなくしたり、移る道筋を断ち切ったりして病原体が体に入るのを防ぐこと、体の抵抗力を高めておくことが必要であることを理解している。</w:t>
            </w:r>
          </w:p>
        </w:tc>
        <w:tc>
          <w:tcPr>
            <w:tcW w:w="1701" w:type="dxa"/>
          </w:tcPr>
          <w:p w14:paraId="16FF7BC2" w14:textId="77777777" w:rsidR="005B0246" w:rsidRPr="00E97541" w:rsidRDefault="00D679BF" w:rsidP="009A067B">
            <w:pPr>
              <w:rPr>
                <w:sz w:val="18"/>
                <w:szCs w:val="18"/>
              </w:rPr>
            </w:pPr>
            <w:r w:rsidRPr="00D679BF">
              <w:rPr>
                <w:rFonts w:hint="eastAsia"/>
                <w:sz w:val="18"/>
                <w:szCs w:val="18"/>
              </w:rPr>
              <w:t>病原体が主な要因となって起こる病気を予防するために、課題を見付け、その解決に向けて思考し判断しているとともに、それらを表現している。</w:t>
            </w:r>
          </w:p>
        </w:tc>
        <w:tc>
          <w:tcPr>
            <w:tcW w:w="1701" w:type="dxa"/>
          </w:tcPr>
          <w:p w14:paraId="623B71A7" w14:textId="77777777" w:rsidR="005B0246" w:rsidRPr="00E97541" w:rsidRDefault="00017144" w:rsidP="009A067B">
            <w:pPr>
              <w:rPr>
                <w:sz w:val="18"/>
                <w:szCs w:val="18"/>
              </w:rPr>
            </w:pPr>
            <w:r w:rsidRPr="00017144">
              <w:rPr>
                <w:rFonts w:hint="eastAsia"/>
                <w:sz w:val="18"/>
                <w:szCs w:val="18"/>
              </w:rPr>
              <w:t>健康の大切さに気付き、病原体が主な要因となって起こる病気の予防についての学習に進んで取り組もうとしている。</w:t>
            </w:r>
          </w:p>
        </w:tc>
        <w:tc>
          <w:tcPr>
            <w:tcW w:w="1560" w:type="dxa"/>
          </w:tcPr>
          <w:p w14:paraId="1D840C01" w14:textId="77777777" w:rsidR="005B0246" w:rsidRPr="00E97541" w:rsidRDefault="00017144" w:rsidP="009A067B">
            <w:pPr>
              <w:rPr>
                <w:sz w:val="18"/>
                <w:szCs w:val="18"/>
              </w:rPr>
            </w:pPr>
            <w:r w:rsidRPr="00017144">
              <w:rPr>
                <w:rFonts w:hint="eastAsia"/>
                <w:sz w:val="18"/>
                <w:szCs w:val="18"/>
              </w:rPr>
              <w:t>病原体が主な要因となって起こる病気を予防するためには、自分の生活や行動をどのように変えたらよいか具体的な目標を立て実行している。（目標達成スキル）</w:t>
            </w:r>
          </w:p>
        </w:tc>
      </w:tr>
      <w:tr w:rsidR="00A642AA" w14:paraId="7F7CD58C" w14:textId="77777777" w:rsidTr="008C6543">
        <w:trPr>
          <w:cantSplit/>
          <w:trHeight w:val="1050"/>
        </w:trPr>
        <w:tc>
          <w:tcPr>
            <w:tcW w:w="846" w:type="dxa"/>
            <w:vMerge w:val="restart"/>
            <w:textDirection w:val="tbRlV"/>
            <w:vAlign w:val="center"/>
          </w:tcPr>
          <w:p w14:paraId="78B35B71" w14:textId="77777777" w:rsidR="00A642AA" w:rsidRPr="00E97541" w:rsidRDefault="004D5A93" w:rsidP="009A067B">
            <w:pPr>
              <w:ind w:left="113" w:right="113"/>
              <w:rPr>
                <w:sz w:val="18"/>
                <w:szCs w:val="18"/>
              </w:rPr>
            </w:pPr>
            <w:r>
              <w:rPr>
                <w:rFonts w:hint="eastAsia"/>
                <w:sz w:val="18"/>
                <w:szCs w:val="18"/>
              </w:rPr>
              <w:lastRenderedPageBreak/>
              <w:t>３</w:t>
            </w:r>
            <w:r w:rsidRPr="004D5A93">
              <w:rPr>
                <w:rFonts w:hint="eastAsia"/>
                <w:sz w:val="18"/>
                <w:szCs w:val="18"/>
              </w:rPr>
              <w:t xml:space="preserve"> </w:t>
            </w:r>
            <w:r w:rsidRPr="004D5A93">
              <w:rPr>
                <w:rFonts w:hint="eastAsia"/>
                <w:sz w:val="18"/>
                <w:szCs w:val="18"/>
              </w:rPr>
              <w:t>生活習慣病の予防①</w:t>
            </w:r>
          </w:p>
        </w:tc>
        <w:tc>
          <w:tcPr>
            <w:tcW w:w="567" w:type="dxa"/>
            <w:vMerge w:val="restart"/>
          </w:tcPr>
          <w:p w14:paraId="13C7F1AB" w14:textId="77777777" w:rsidR="00A642AA" w:rsidRPr="00E97541" w:rsidRDefault="004D5A93" w:rsidP="009A067B">
            <w:pPr>
              <w:jc w:val="center"/>
              <w:rPr>
                <w:sz w:val="18"/>
                <w:szCs w:val="18"/>
              </w:rPr>
            </w:pPr>
            <w:r>
              <w:rPr>
                <w:sz w:val="18"/>
                <w:szCs w:val="18"/>
              </w:rPr>
              <w:t>1</w:t>
            </w:r>
          </w:p>
        </w:tc>
        <w:tc>
          <w:tcPr>
            <w:tcW w:w="1984" w:type="dxa"/>
            <w:tcBorders>
              <w:bottom w:val="dotted" w:sz="4" w:space="0" w:color="auto"/>
            </w:tcBorders>
          </w:tcPr>
          <w:p w14:paraId="788EEB15" w14:textId="77777777" w:rsidR="00A642AA" w:rsidRPr="00E97541" w:rsidRDefault="005642A2" w:rsidP="009A067B">
            <w:pPr>
              <w:rPr>
                <w:sz w:val="18"/>
                <w:szCs w:val="18"/>
              </w:rPr>
            </w:pPr>
            <w:r w:rsidRPr="005642A2">
              <w:rPr>
                <w:rFonts w:hint="eastAsia"/>
                <w:sz w:val="18"/>
                <w:szCs w:val="18"/>
              </w:rPr>
              <w:t>生活行動が主な要因となって起こる病気には、がん、心臓病、脳の血管の病気などがあること。</w:t>
            </w:r>
          </w:p>
        </w:tc>
        <w:tc>
          <w:tcPr>
            <w:tcW w:w="1701" w:type="dxa"/>
            <w:tcBorders>
              <w:bottom w:val="dotted" w:sz="4" w:space="0" w:color="auto"/>
            </w:tcBorders>
          </w:tcPr>
          <w:p w14:paraId="1DDD8D27" w14:textId="77777777" w:rsidR="00A642AA" w:rsidRPr="00E97541" w:rsidRDefault="005C083C" w:rsidP="009A067B">
            <w:pPr>
              <w:rPr>
                <w:sz w:val="18"/>
                <w:szCs w:val="18"/>
              </w:rPr>
            </w:pPr>
            <w:r w:rsidRPr="005C083C">
              <w:rPr>
                <w:rFonts w:hint="eastAsia"/>
                <w:sz w:val="18"/>
                <w:szCs w:val="18"/>
              </w:rPr>
              <w:t>生活行動が主な要因となって起こる病気（生活習慣病）には、がん、心臓病、脳の血管の病気などがあることを理解している。</w:t>
            </w:r>
          </w:p>
        </w:tc>
        <w:tc>
          <w:tcPr>
            <w:tcW w:w="1701" w:type="dxa"/>
            <w:tcBorders>
              <w:bottom w:val="dotted" w:sz="4" w:space="0" w:color="auto"/>
            </w:tcBorders>
          </w:tcPr>
          <w:p w14:paraId="577CC2B2" w14:textId="77777777" w:rsidR="00A642AA" w:rsidRPr="00E97541" w:rsidRDefault="00D679BF" w:rsidP="009A067B">
            <w:pPr>
              <w:rPr>
                <w:sz w:val="18"/>
                <w:szCs w:val="18"/>
              </w:rPr>
            </w:pPr>
            <w:r w:rsidRPr="00D679BF">
              <w:rPr>
                <w:rFonts w:hint="eastAsia"/>
                <w:sz w:val="18"/>
                <w:szCs w:val="18"/>
              </w:rPr>
              <w:t>生活習慣病を予防するために、課題を見付け、その解決に向けて思考し判断しているとともに、それらを表現している。</w:t>
            </w:r>
          </w:p>
        </w:tc>
        <w:tc>
          <w:tcPr>
            <w:tcW w:w="1701" w:type="dxa"/>
            <w:tcBorders>
              <w:bottom w:val="dotted" w:sz="4" w:space="0" w:color="auto"/>
            </w:tcBorders>
          </w:tcPr>
          <w:p w14:paraId="684602F9" w14:textId="77777777" w:rsidR="00A642AA" w:rsidRPr="00E97541" w:rsidRDefault="00017144" w:rsidP="009A067B">
            <w:pPr>
              <w:rPr>
                <w:sz w:val="18"/>
                <w:szCs w:val="18"/>
              </w:rPr>
            </w:pPr>
            <w:r w:rsidRPr="00017144">
              <w:rPr>
                <w:rFonts w:hint="eastAsia"/>
                <w:sz w:val="18"/>
                <w:szCs w:val="18"/>
              </w:rPr>
              <w:t>健康の大切さに気付き、生活習慣病の予防についての学習に進んで取り組もうとしている。</w:t>
            </w:r>
          </w:p>
        </w:tc>
        <w:tc>
          <w:tcPr>
            <w:tcW w:w="1560" w:type="dxa"/>
            <w:tcBorders>
              <w:bottom w:val="dotted" w:sz="4" w:space="0" w:color="auto"/>
            </w:tcBorders>
          </w:tcPr>
          <w:p w14:paraId="60ED0244" w14:textId="77777777" w:rsidR="00A642AA" w:rsidRPr="00E97541" w:rsidRDefault="00017144" w:rsidP="009A067B">
            <w:pPr>
              <w:rPr>
                <w:sz w:val="18"/>
                <w:szCs w:val="18"/>
              </w:rPr>
            </w:pPr>
            <w:r w:rsidRPr="00017144">
              <w:rPr>
                <w:rFonts w:hint="eastAsia"/>
                <w:sz w:val="18"/>
                <w:szCs w:val="18"/>
              </w:rPr>
              <w:t>生活行動が主な要因となって起こる病気に対して、適切な行動を選択している。（意志決定スキル）</w:t>
            </w:r>
          </w:p>
        </w:tc>
      </w:tr>
      <w:tr w:rsidR="00A642AA" w14:paraId="68856F02" w14:textId="77777777" w:rsidTr="008C6543">
        <w:trPr>
          <w:cantSplit/>
          <w:trHeight w:val="780"/>
        </w:trPr>
        <w:tc>
          <w:tcPr>
            <w:tcW w:w="846" w:type="dxa"/>
            <w:vMerge/>
            <w:textDirection w:val="tbRlV"/>
            <w:vAlign w:val="center"/>
          </w:tcPr>
          <w:p w14:paraId="73195CCF" w14:textId="77777777" w:rsidR="00A642AA" w:rsidRPr="00E97541" w:rsidRDefault="00A642AA" w:rsidP="009A067B">
            <w:pPr>
              <w:ind w:left="113" w:right="113"/>
              <w:rPr>
                <w:sz w:val="18"/>
                <w:szCs w:val="18"/>
              </w:rPr>
            </w:pPr>
          </w:p>
        </w:tc>
        <w:tc>
          <w:tcPr>
            <w:tcW w:w="567" w:type="dxa"/>
            <w:vMerge/>
          </w:tcPr>
          <w:p w14:paraId="2F0A6244" w14:textId="77777777" w:rsidR="00A642AA" w:rsidRDefault="00A642AA" w:rsidP="009A067B">
            <w:pPr>
              <w:jc w:val="center"/>
              <w:rPr>
                <w:sz w:val="18"/>
                <w:szCs w:val="18"/>
              </w:rPr>
            </w:pPr>
          </w:p>
        </w:tc>
        <w:tc>
          <w:tcPr>
            <w:tcW w:w="1984" w:type="dxa"/>
            <w:tcBorders>
              <w:top w:val="dotted" w:sz="4" w:space="0" w:color="auto"/>
            </w:tcBorders>
          </w:tcPr>
          <w:p w14:paraId="3C68A84A" w14:textId="77777777" w:rsidR="00A642AA" w:rsidRPr="00E97541" w:rsidRDefault="005642A2" w:rsidP="009A067B">
            <w:pPr>
              <w:rPr>
                <w:sz w:val="18"/>
                <w:szCs w:val="18"/>
              </w:rPr>
            </w:pPr>
            <w:r w:rsidRPr="005642A2">
              <w:rPr>
                <w:rFonts w:hint="eastAsia"/>
                <w:sz w:val="18"/>
                <w:szCs w:val="18"/>
              </w:rPr>
              <w:t>生活習慣病を予防するには、全身を使った運動を日常的に行う、糖分、脂肪分、塩分などを摂りすぎる偏った食事や間食を避けるなど、健康によい生活習慣を身に付ける必要があること。</w:t>
            </w:r>
          </w:p>
        </w:tc>
        <w:tc>
          <w:tcPr>
            <w:tcW w:w="1701" w:type="dxa"/>
            <w:tcBorders>
              <w:top w:val="dotted" w:sz="4" w:space="0" w:color="auto"/>
            </w:tcBorders>
          </w:tcPr>
          <w:p w14:paraId="160CF3B4" w14:textId="77777777" w:rsidR="00A642AA" w:rsidRPr="00E97541" w:rsidRDefault="005C083C" w:rsidP="009A067B">
            <w:pPr>
              <w:rPr>
                <w:sz w:val="18"/>
                <w:szCs w:val="18"/>
              </w:rPr>
            </w:pPr>
            <w:r w:rsidRPr="005C083C">
              <w:rPr>
                <w:rFonts w:hint="eastAsia"/>
                <w:sz w:val="18"/>
                <w:szCs w:val="18"/>
              </w:rPr>
              <w:t>生活習慣病を予防するには、全身を使った運動を日常的に行う、糖分、脂肪分、塩分などを摂りすぎる偏った食事や間食を避けるなど、健康によい生活習慣を身に付ける必要があることを理解している。</w:t>
            </w:r>
          </w:p>
        </w:tc>
        <w:tc>
          <w:tcPr>
            <w:tcW w:w="1701" w:type="dxa"/>
            <w:tcBorders>
              <w:top w:val="dotted" w:sz="4" w:space="0" w:color="auto"/>
            </w:tcBorders>
          </w:tcPr>
          <w:p w14:paraId="09EE0B8C" w14:textId="77777777" w:rsidR="00A642AA" w:rsidRPr="00E97541" w:rsidRDefault="00A642AA" w:rsidP="009A067B">
            <w:pPr>
              <w:rPr>
                <w:sz w:val="18"/>
                <w:szCs w:val="18"/>
              </w:rPr>
            </w:pPr>
          </w:p>
        </w:tc>
        <w:tc>
          <w:tcPr>
            <w:tcW w:w="1701" w:type="dxa"/>
            <w:tcBorders>
              <w:top w:val="dotted" w:sz="4" w:space="0" w:color="auto"/>
            </w:tcBorders>
          </w:tcPr>
          <w:p w14:paraId="0C3DB475" w14:textId="77777777" w:rsidR="00A642AA" w:rsidRPr="00E97541" w:rsidRDefault="00A642AA" w:rsidP="009A067B">
            <w:pPr>
              <w:rPr>
                <w:sz w:val="18"/>
                <w:szCs w:val="18"/>
              </w:rPr>
            </w:pPr>
          </w:p>
        </w:tc>
        <w:tc>
          <w:tcPr>
            <w:tcW w:w="1560" w:type="dxa"/>
            <w:tcBorders>
              <w:top w:val="dotted" w:sz="4" w:space="0" w:color="auto"/>
            </w:tcBorders>
          </w:tcPr>
          <w:p w14:paraId="3640A1A1" w14:textId="77777777" w:rsidR="00A642AA" w:rsidRPr="00E97541" w:rsidRDefault="00A642AA" w:rsidP="009A067B">
            <w:pPr>
              <w:rPr>
                <w:sz w:val="18"/>
                <w:szCs w:val="18"/>
              </w:rPr>
            </w:pPr>
          </w:p>
        </w:tc>
      </w:tr>
      <w:tr w:rsidR="005B0246" w14:paraId="31F5FE2C" w14:textId="77777777" w:rsidTr="008C6543">
        <w:trPr>
          <w:cantSplit/>
          <w:trHeight w:val="2532"/>
        </w:trPr>
        <w:tc>
          <w:tcPr>
            <w:tcW w:w="846" w:type="dxa"/>
            <w:textDirection w:val="tbRlV"/>
            <w:vAlign w:val="center"/>
          </w:tcPr>
          <w:p w14:paraId="6200918A" w14:textId="77777777" w:rsidR="005B0246" w:rsidRPr="00E97541" w:rsidRDefault="004D5A93" w:rsidP="009A067B">
            <w:pPr>
              <w:ind w:left="113" w:right="113"/>
              <w:rPr>
                <w:sz w:val="18"/>
                <w:szCs w:val="18"/>
              </w:rPr>
            </w:pPr>
            <w:r>
              <w:rPr>
                <w:rFonts w:hint="eastAsia"/>
                <w:sz w:val="18"/>
                <w:szCs w:val="18"/>
              </w:rPr>
              <w:t>４</w:t>
            </w:r>
            <w:r w:rsidRPr="004D5A93">
              <w:rPr>
                <w:rFonts w:hint="eastAsia"/>
                <w:sz w:val="18"/>
                <w:szCs w:val="18"/>
              </w:rPr>
              <w:t xml:space="preserve"> </w:t>
            </w:r>
            <w:r w:rsidRPr="004D5A93">
              <w:rPr>
                <w:rFonts w:hint="eastAsia"/>
                <w:sz w:val="18"/>
                <w:szCs w:val="18"/>
              </w:rPr>
              <w:t>生活習慣病の予防②</w:t>
            </w:r>
          </w:p>
        </w:tc>
        <w:tc>
          <w:tcPr>
            <w:tcW w:w="567" w:type="dxa"/>
          </w:tcPr>
          <w:p w14:paraId="4ADC57F7" w14:textId="77777777" w:rsidR="005B0246" w:rsidRPr="00E97541" w:rsidRDefault="004D5A93" w:rsidP="009A067B">
            <w:pPr>
              <w:jc w:val="center"/>
              <w:rPr>
                <w:sz w:val="18"/>
                <w:szCs w:val="18"/>
              </w:rPr>
            </w:pPr>
            <w:r>
              <w:rPr>
                <w:sz w:val="18"/>
                <w:szCs w:val="18"/>
              </w:rPr>
              <w:t>1</w:t>
            </w:r>
          </w:p>
        </w:tc>
        <w:tc>
          <w:tcPr>
            <w:tcW w:w="1984" w:type="dxa"/>
          </w:tcPr>
          <w:p w14:paraId="022769BD" w14:textId="77777777" w:rsidR="005B0246" w:rsidRPr="00E97541" w:rsidRDefault="005642A2" w:rsidP="009A067B">
            <w:pPr>
              <w:rPr>
                <w:sz w:val="18"/>
                <w:szCs w:val="18"/>
              </w:rPr>
            </w:pPr>
            <w:r w:rsidRPr="005642A2">
              <w:rPr>
                <w:rFonts w:hint="eastAsia"/>
                <w:sz w:val="18"/>
                <w:szCs w:val="18"/>
              </w:rPr>
              <w:t>むし歯や歯周病を予防するためには、間食を避けたり、口腔の衛生を保ったりすること。</w:t>
            </w:r>
          </w:p>
        </w:tc>
        <w:tc>
          <w:tcPr>
            <w:tcW w:w="1701" w:type="dxa"/>
          </w:tcPr>
          <w:p w14:paraId="3D102451" w14:textId="77777777" w:rsidR="005B0246" w:rsidRPr="00E97541" w:rsidRDefault="005C083C" w:rsidP="009A067B">
            <w:pPr>
              <w:rPr>
                <w:sz w:val="18"/>
                <w:szCs w:val="18"/>
              </w:rPr>
            </w:pPr>
            <w:r w:rsidRPr="005C083C">
              <w:rPr>
                <w:rFonts w:hint="eastAsia"/>
                <w:sz w:val="18"/>
                <w:szCs w:val="18"/>
              </w:rPr>
              <w:t>むし歯や歯</w:t>
            </w:r>
            <w:proofErr w:type="gramStart"/>
            <w:r w:rsidRPr="005C083C">
              <w:rPr>
                <w:rFonts w:hint="eastAsia"/>
                <w:sz w:val="18"/>
                <w:szCs w:val="18"/>
              </w:rPr>
              <w:t>ぐきの</w:t>
            </w:r>
            <w:proofErr w:type="gramEnd"/>
            <w:r w:rsidRPr="005C083C">
              <w:rPr>
                <w:rFonts w:hint="eastAsia"/>
                <w:sz w:val="18"/>
                <w:szCs w:val="18"/>
              </w:rPr>
              <w:t>病気を予防するためには、間食を避けたり、口腔の衛生を保ったりすることなど、健康によい生活習慣を身に付ける必要があることを理解している。</w:t>
            </w:r>
          </w:p>
        </w:tc>
        <w:tc>
          <w:tcPr>
            <w:tcW w:w="1701" w:type="dxa"/>
          </w:tcPr>
          <w:p w14:paraId="2F4E1B29" w14:textId="77777777" w:rsidR="005B0246" w:rsidRPr="00E97541" w:rsidRDefault="00D679BF" w:rsidP="009A067B">
            <w:pPr>
              <w:rPr>
                <w:sz w:val="18"/>
                <w:szCs w:val="18"/>
              </w:rPr>
            </w:pPr>
            <w:r w:rsidRPr="00D679BF">
              <w:rPr>
                <w:rFonts w:hint="eastAsia"/>
                <w:sz w:val="18"/>
                <w:szCs w:val="18"/>
              </w:rPr>
              <w:t>むし歯や歯</w:t>
            </w:r>
            <w:proofErr w:type="gramStart"/>
            <w:r w:rsidRPr="00D679BF">
              <w:rPr>
                <w:rFonts w:hint="eastAsia"/>
                <w:sz w:val="18"/>
                <w:szCs w:val="18"/>
              </w:rPr>
              <w:t>ぐきの</w:t>
            </w:r>
            <w:proofErr w:type="gramEnd"/>
            <w:r w:rsidRPr="00D679BF">
              <w:rPr>
                <w:rFonts w:hint="eastAsia"/>
                <w:sz w:val="18"/>
                <w:szCs w:val="18"/>
              </w:rPr>
              <w:t>病気を予防するために、課題を見付け、その解決に向けて思考し判断しているとともに、それらを表現している。</w:t>
            </w:r>
          </w:p>
        </w:tc>
        <w:tc>
          <w:tcPr>
            <w:tcW w:w="1701" w:type="dxa"/>
          </w:tcPr>
          <w:p w14:paraId="6274B54E" w14:textId="77777777" w:rsidR="005B0246" w:rsidRPr="00E97541" w:rsidRDefault="00017144" w:rsidP="009A067B">
            <w:pPr>
              <w:rPr>
                <w:sz w:val="18"/>
                <w:szCs w:val="18"/>
              </w:rPr>
            </w:pPr>
            <w:r w:rsidRPr="00017144">
              <w:rPr>
                <w:rFonts w:hint="eastAsia"/>
                <w:sz w:val="18"/>
                <w:szCs w:val="18"/>
              </w:rPr>
              <w:t>健康の大切さに気付き、むし歯や歯</w:t>
            </w:r>
            <w:proofErr w:type="gramStart"/>
            <w:r w:rsidRPr="00017144">
              <w:rPr>
                <w:rFonts w:hint="eastAsia"/>
                <w:sz w:val="18"/>
                <w:szCs w:val="18"/>
              </w:rPr>
              <w:t>ぐきの</w:t>
            </w:r>
            <w:proofErr w:type="gramEnd"/>
            <w:r w:rsidRPr="00017144">
              <w:rPr>
                <w:rFonts w:hint="eastAsia"/>
                <w:sz w:val="18"/>
                <w:szCs w:val="18"/>
              </w:rPr>
              <w:t>病気の予防についての学習に進んで取り組もうとしている。</w:t>
            </w:r>
          </w:p>
        </w:tc>
        <w:tc>
          <w:tcPr>
            <w:tcW w:w="1560" w:type="dxa"/>
          </w:tcPr>
          <w:p w14:paraId="325C6121" w14:textId="77777777" w:rsidR="00017144" w:rsidRPr="00017144" w:rsidRDefault="00017144" w:rsidP="00017144">
            <w:pPr>
              <w:rPr>
                <w:sz w:val="18"/>
                <w:szCs w:val="18"/>
              </w:rPr>
            </w:pPr>
            <w:r w:rsidRPr="00017144">
              <w:rPr>
                <w:rFonts w:hint="eastAsia"/>
                <w:sz w:val="18"/>
                <w:szCs w:val="18"/>
              </w:rPr>
              <w:t>友達の意見を聞きつつ、自分の意見を主張している。（アサーティブコミュニケーションスキル）</w:t>
            </w:r>
          </w:p>
          <w:p w14:paraId="1D070921" w14:textId="77777777" w:rsidR="005B0246" w:rsidRPr="00E97541" w:rsidRDefault="00017144" w:rsidP="00017144">
            <w:pPr>
              <w:rPr>
                <w:sz w:val="18"/>
                <w:szCs w:val="18"/>
              </w:rPr>
            </w:pPr>
            <w:r w:rsidRPr="00017144">
              <w:rPr>
                <w:rFonts w:hint="eastAsia"/>
                <w:sz w:val="18"/>
                <w:szCs w:val="18"/>
              </w:rPr>
              <w:t>むし歯や歯</w:t>
            </w:r>
            <w:proofErr w:type="gramStart"/>
            <w:r w:rsidRPr="00017144">
              <w:rPr>
                <w:rFonts w:hint="eastAsia"/>
                <w:sz w:val="18"/>
                <w:szCs w:val="18"/>
              </w:rPr>
              <w:t>ぐきの</w:t>
            </w:r>
            <w:proofErr w:type="gramEnd"/>
            <w:r w:rsidRPr="00017144">
              <w:rPr>
                <w:rFonts w:hint="eastAsia"/>
                <w:sz w:val="18"/>
                <w:szCs w:val="18"/>
              </w:rPr>
              <w:t>病気に対して、適切な行動を選択している。（意志決定スキル）</w:t>
            </w:r>
          </w:p>
        </w:tc>
      </w:tr>
      <w:tr w:rsidR="00645927" w14:paraId="4B56B62B" w14:textId="77777777" w:rsidTr="008C6543">
        <w:trPr>
          <w:cantSplit/>
          <w:trHeight w:val="810"/>
        </w:trPr>
        <w:tc>
          <w:tcPr>
            <w:tcW w:w="846" w:type="dxa"/>
            <w:vMerge w:val="restart"/>
            <w:textDirection w:val="tbRlV"/>
            <w:vAlign w:val="center"/>
          </w:tcPr>
          <w:p w14:paraId="4524A6E4" w14:textId="77777777" w:rsidR="00645927" w:rsidRPr="00E97541" w:rsidRDefault="004D5A93" w:rsidP="009A067B">
            <w:pPr>
              <w:ind w:left="113" w:right="113"/>
              <w:rPr>
                <w:sz w:val="18"/>
                <w:szCs w:val="18"/>
              </w:rPr>
            </w:pPr>
            <w:r>
              <w:rPr>
                <w:rFonts w:hint="eastAsia"/>
                <w:sz w:val="18"/>
                <w:szCs w:val="18"/>
              </w:rPr>
              <w:lastRenderedPageBreak/>
              <w:t>５</w:t>
            </w:r>
            <w:r w:rsidRPr="004D5A93">
              <w:rPr>
                <w:rFonts w:hint="eastAsia"/>
                <w:sz w:val="18"/>
                <w:szCs w:val="18"/>
              </w:rPr>
              <w:t xml:space="preserve"> </w:t>
            </w:r>
            <w:r w:rsidRPr="004D5A93">
              <w:rPr>
                <w:rFonts w:hint="eastAsia"/>
                <w:sz w:val="18"/>
                <w:szCs w:val="18"/>
              </w:rPr>
              <w:t>喫煙の害と健康</w:t>
            </w:r>
          </w:p>
        </w:tc>
        <w:tc>
          <w:tcPr>
            <w:tcW w:w="567" w:type="dxa"/>
            <w:vMerge w:val="restart"/>
          </w:tcPr>
          <w:p w14:paraId="2A23488E" w14:textId="77777777" w:rsidR="00645927" w:rsidRPr="00E97541" w:rsidRDefault="004D5A93" w:rsidP="009A067B">
            <w:pPr>
              <w:jc w:val="center"/>
              <w:rPr>
                <w:sz w:val="18"/>
                <w:szCs w:val="18"/>
              </w:rPr>
            </w:pPr>
            <w:r>
              <w:rPr>
                <w:sz w:val="18"/>
                <w:szCs w:val="18"/>
              </w:rPr>
              <w:t>1</w:t>
            </w:r>
          </w:p>
        </w:tc>
        <w:tc>
          <w:tcPr>
            <w:tcW w:w="1984" w:type="dxa"/>
            <w:tcBorders>
              <w:bottom w:val="dotted" w:sz="4" w:space="0" w:color="auto"/>
            </w:tcBorders>
          </w:tcPr>
          <w:p w14:paraId="26A32D41" w14:textId="77777777" w:rsidR="00645927" w:rsidRPr="00E97541" w:rsidRDefault="005642A2" w:rsidP="009A067B">
            <w:pPr>
              <w:rPr>
                <w:sz w:val="18"/>
                <w:szCs w:val="18"/>
              </w:rPr>
            </w:pPr>
            <w:r w:rsidRPr="005642A2">
              <w:rPr>
                <w:rFonts w:hint="eastAsia"/>
                <w:sz w:val="18"/>
                <w:szCs w:val="18"/>
              </w:rPr>
              <w:t>喫煙は、せきが出たり心拍数が増えたりするなどして呼吸や心臓のはたらきに対する負担などの影響がすぐに現れること。</w:t>
            </w:r>
          </w:p>
        </w:tc>
        <w:tc>
          <w:tcPr>
            <w:tcW w:w="1701" w:type="dxa"/>
            <w:tcBorders>
              <w:bottom w:val="dotted" w:sz="4" w:space="0" w:color="auto"/>
            </w:tcBorders>
          </w:tcPr>
          <w:p w14:paraId="5D0BDCE5" w14:textId="77777777" w:rsidR="00645927" w:rsidRPr="00E97541" w:rsidRDefault="005C083C" w:rsidP="009A067B">
            <w:pPr>
              <w:rPr>
                <w:sz w:val="18"/>
                <w:szCs w:val="18"/>
              </w:rPr>
            </w:pPr>
            <w:r w:rsidRPr="005C083C">
              <w:rPr>
                <w:rFonts w:hint="eastAsia"/>
                <w:sz w:val="18"/>
                <w:szCs w:val="18"/>
              </w:rPr>
              <w:t>喫煙は、せきが出たり心拍数が増えたりするなどして呼吸や心臓のはたらきに対する負担などの影響がすぐに現れることを理解している。</w:t>
            </w:r>
          </w:p>
        </w:tc>
        <w:tc>
          <w:tcPr>
            <w:tcW w:w="1701" w:type="dxa"/>
            <w:tcBorders>
              <w:bottom w:val="dotted" w:sz="4" w:space="0" w:color="auto"/>
            </w:tcBorders>
          </w:tcPr>
          <w:p w14:paraId="2B262591" w14:textId="77777777" w:rsidR="00645927" w:rsidRPr="00E97541" w:rsidRDefault="00D679BF" w:rsidP="009A067B">
            <w:pPr>
              <w:rPr>
                <w:sz w:val="18"/>
                <w:szCs w:val="18"/>
              </w:rPr>
            </w:pPr>
            <w:r w:rsidRPr="00D679BF">
              <w:rPr>
                <w:rFonts w:hint="eastAsia"/>
                <w:sz w:val="18"/>
                <w:szCs w:val="18"/>
              </w:rPr>
              <w:t>喫煙の害と健康について、課題を見付け、その解決に向けて思考し判断しているとともに、それらを表現している。</w:t>
            </w:r>
          </w:p>
        </w:tc>
        <w:tc>
          <w:tcPr>
            <w:tcW w:w="1701" w:type="dxa"/>
            <w:tcBorders>
              <w:bottom w:val="dotted" w:sz="4" w:space="0" w:color="auto"/>
            </w:tcBorders>
          </w:tcPr>
          <w:p w14:paraId="717C067C" w14:textId="77777777" w:rsidR="00645927" w:rsidRPr="00E97541" w:rsidRDefault="00017144" w:rsidP="009A067B">
            <w:pPr>
              <w:rPr>
                <w:sz w:val="18"/>
                <w:szCs w:val="18"/>
              </w:rPr>
            </w:pPr>
            <w:r w:rsidRPr="00017144">
              <w:rPr>
                <w:rFonts w:hint="eastAsia"/>
                <w:sz w:val="18"/>
                <w:szCs w:val="18"/>
              </w:rPr>
              <w:t>健康の大切さに気付き、喫煙の害と健康についての学習に進んで取り組もうとしている。</w:t>
            </w:r>
          </w:p>
        </w:tc>
        <w:tc>
          <w:tcPr>
            <w:tcW w:w="1560" w:type="dxa"/>
            <w:tcBorders>
              <w:bottom w:val="dotted" w:sz="4" w:space="0" w:color="auto"/>
            </w:tcBorders>
          </w:tcPr>
          <w:p w14:paraId="3E11C8F2" w14:textId="77777777" w:rsidR="00645927" w:rsidRPr="00E97541" w:rsidRDefault="00017144" w:rsidP="009A067B">
            <w:pPr>
              <w:rPr>
                <w:sz w:val="18"/>
                <w:szCs w:val="18"/>
              </w:rPr>
            </w:pPr>
            <w:r w:rsidRPr="00017144">
              <w:rPr>
                <w:rFonts w:hint="eastAsia"/>
                <w:sz w:val="18"/>
                <w:szCs w:val="18"/>
              </w:rPr>
              <w:t>友達の意見を聞きつつ、自分の意見を主張している。喫煙を勧められたときの効果的な断り方を身に付ける。（アサーティブコミュニケーションスキル）</w:t>
            </w:r>
          </w:p>
        </w:tc>
      </w:tr>
      <w:tr w:rsidR="00645927" w14:paraId="5D62950E" w14:textId="77777777" w:rsidTr="008C6543">
        <w:trPr>
          <w:cantSplit/>
          <w:trHeight w:val="990"/>
        </w:trPr>
        <w:tc>
          <w:tcPr>
            <w:tcW w:w="846" w:type="dxa"/>
            <w:vMerge/>
            <w:textDirection w:val="tbRlV"/>
            <w:vAlign w:val="center"/>
          </w:tcPr>
          <w:p w14:paraId="589769AF" w14:textId="77777777" w:rsidR="00645927" w:rsidRPr="00E97541" w:rsidRDefault="00645927" w:rsidP="009A067B">
            <w:pPr>
              <w:ind w:left="113" w:right="113"/>
              <w:rPr>
                <w:sz w:val="18"/>
                <w:szCs w:val="18"/>
              </w:rPr>
            </w:pPr>
          </w:p>
        </w:tc>
        <w:tc>
          <w:tcPr>
            <w:tcW w:w="567" w:type="dxa"/>
            <w:vMerge/>
          </w:tcPr>
          <w:p w14:paraId="43BE4527" w14:textId="77777777" w:rsidR="00645927" w:rsidRDefault="00645927" w:rsidP="009A067B">
            <w:pPr>
              <w:jc w:val="center"/>
              <w:rPr>
                <w:sz w:val="18"/>
                <w:szCs w:val="18"/>
              </w:rPr>
            </w:pPr>
          </w:p>
        </w:tc>
        <w:tc>
          <w:tcPr>
            <w:tcW w:w="1984" w:type="dxa"/>
            <w:tcBorders>
              <w:top w:val="dotted" w:sz="4" w:space="0" w:color="auto"/>
              <w:bottom w:val="dotted" w:sz="4" w:space="0" w:color="auto"/>
            </w:tcBorders>
          </w:tcPr>
          <w:p w14:paraId="756FB631" w14:textId="77777777" w:rsidR="00645927" w:rsidRPr="00E97541" w:rsidRDefault="005642A2" w:rsidP="009A067B">
            <w:pPr>
              <w:rPr>
                <w:sz w:val="18"/>
                <w:szCs w:val="18"/>
              </w:rPr>
            </w:pPr>
            <w:r w:rsidRPr="005642A2">
              <w:rPr>
                <w:rFonts w:hint="eastAsia"/>
                <w:sz w:val="18"/>
                <w:szCs w:val="18"/>
              </w:rPr>
              <w:t>受動喫煙により周囲の人々の健康にも影響を及ぼすこと。</w:t>
            </w:r>
          </w:p>
        </w:tc>
        <w:tc>
          <w:tcPr>
            <w:tcW w:w="1701" w:type="dxa"/>
            <w:tcBorders>
              <w:top w:val="dotted" w:sz="4" w:space="0" w:color="auto"/>
              <w:bottom w:val="dotted" w:sz="4" w:space="0" w:color="auto"/>
            </w:tcBorders>
          </w:tcPr>
          <w:p w14:paraId="59AD6B83" w14:textId="77777777" w:rsidR="00645927" w:rsidRPr="00E97541" w:rsidRDefault="005C083C" w:rsidP="009A067B">
            <w:pPr>
              <w:rPr>
                <w:sz w:val="18"/>
                <w:szCs w:val="18"/>
              </w:rPr>
            </w:pPr>
            <w:r w:rsidRPr="005C083C">
              <w:rPr>
                <w:rFonts w:hint="eastAsia"/>
                <w:sz w:val="18"/>
                <w:szCs w:val="18"/>
              </w:rPr>
              <w:t>受動喫煙により周囲の人々の健康にも影響を及ぼすことを理解している。</w:t>
            </w:r>
          </w:p>
        </w:tc>
        <w:tc>
          <w:tcPr>
            <w:tcW w:w="1701" w:type="dxa"/>
            <w:tcBorders>
              <w:top w:val="dotted" w:sz="4" w:space="0" w:color="auto"/>
              <w:bottom w:val="dotted" w:sz="4" w:space="0" w:color="auto"/>
            </w:tcBorders>
          </w:tcPr>
          <w:p w14:paraId="6D026837" w14:textId="77777777" w:rsidR="00645927" w:rsidRPr="00E97541" w:rsidRDefault="00645927" w:rsidP="009A067B">
            <w:pPr>
              <w:rPr>
                <w:sz w:val="18"/>
                <w:szCs w:val="18"/>
              </w:rPr>
            </w:pPr>
          </w:p>
        </w:tc>
        <w:tc>
          <w:tcPr>
            <w:tcW w:w="1701" w:type="dxa"/>
            <w:tcBorders>
              <w:top w:val="dotted" w:sz="4" w:space="0" w:color="auto"/>
              <w:bottom w:val="dotted" w:sz="4" w:space="0" w:color="auto"/>
            </w:tcBorders>
          </w:tcPr>
          <w:p w14:paraId="1064E7D7" w14:textId="77777777" w:rsidR="00645927" w:rsidRPr="00E97541" w:rsidRDefault="00645927" w:rsidP="009A067B">
            <w:pPr>
              <w:rPr>
                <w:sz w:val="18"/>
                <w:szCs w:val="18"/>
              </w:rPr>
            </w:pPr>
          </w:p>
        </w:tc>
        <w:tc>
          <w:tcPr>
            <w:tcW w:w="1560" w:type="dxa"/>
            <w:tcBorders>
              <w:top w:val="dotted" w:sz="4" w:space="0" w:color="auto"/>
              <w:bottom w:val="dotted" w:sz="4" w:space="0" w:color="auto"/>
            </w:tcBorders>
          </w:tcPr>
          <w:p w14:paraId="0A1EDF20" w14:textId="77777777" w:rsidR="00645927" w:rsidRPr="00E97541" w:rsidRDefault="00645927" w:rsidP="009A067B">
            <w:pPr>
              <w:rPr>
                <w:sz w:val="18"/>
                <w:szCs w:val="18"/>
              </w:rPr>
            </w:pPr>
          </w:p>
        </w:tc>
      </w:tr>
      <w:tr w:rsidR="00645927" w14:paraId="423E78FF" w14:textId="77777777" w:rsidTr="008C6543">
        <w:trPr>
          <w:cantSplit/>
          <w:trHeight w:val="705"/>
        </w:trPr>
        <w:tc>
          <w:tcPr>
            <w:tcW w:w="846" w:type="dxa"/>
            <w:vMerge/>
            <w:textDirection w:val="tbRlV"/>
            <w:vAlign w:val="center"/>
          </w:tcPr>
          <w:p w14:paraId="29FD3066" w14:textId="77777777" w:rsidR="00645927" w:rsidRPr="00E97541" w:rsidRDefault="00645927" w:rsidP="009A067B">
            <w:pPr>
              <w:ind w:left="113" w:right="113"/>
              <w:rPr>
                <w:sz w:val="18"/>
                <w:szCs w:val="18"/>
              </w:rPr>
            </w:pPr>
          </w:p>
        </w:tc>
        <w:tc>
          <w:tcPr>
            <w:tcW w:w="567" w:type="dxa"/>
            <w:vMerge/>
          </w:tcPr>
          <w:p w14:paraId="71368B9F" w14:textId="77777777" w:rsidR="00645927" w:rsidRDefault="00645927" w:rsidP="009A067B">
            <w:pPr>
              <w:jc w:val="center"/>
              <w:rPr>
                <w:sz w:val="18"/>
                <w:szCs w:val="18"/>
              </w:rPr>
            </w:pPr>
          </w:p>
        </w:tc>
        <w:tc>
          <w:tcPr>
            <w:tcW w:w="1984" w:type="dxa"/>
            <w:tcBorders>
              <w:top w:val="dotted" w:sz="4" w:space="0" w:color="auto"/>
            </w:tcBorders>
          </w:tcPr>
          <w:p w14:paraId="54975968" w14:textId="77777777" w:rsidR="00645927" w:rsidRPr="00E97541" w:rsidRDefault="005642A2" w:rsidP="009A067B">
            <w:pPr>
              <w:rPr>
                <w:sz w:val="18"/>
                <w:szCs w:val="18"/>
              </w:rPr>
            </w:pPr>
            <w:r w:rsidRPr="005642A2">
              <w:rPr>
                <w:rFonts w:hint="eastAsia"/>
                <w:sz w:val="18"/>
                <w:szCs w:val="18"/>
              </w:rPr>
              <w:t>低年齢からの喫煙は特に害が大きいため、</w:t>
            </w:r>
            <w:r w:rsidRPr="005642A2">
              <w:rPr>
                <w:rFonts w:hint="eastAsia"/>
                <w:sz w:val="18"/>
                <w:szCs w:val="18"/>
              </w:rPr>
              <w:t>20</w:t>
            </w:r>
            <w:r w:rsidRPr="005642A2">
              <w:rPr>
                <w:rFonts w:hint="eastAsia"/>
                <w:sz w:val="18"/>
                <w:szCs w:val="18"/>
              </w:rPr>
              <w:t>歳未満の喫煙は法律によって禁止されていること。</w:t>
            </w:r>
          </w:p>
        </w:tc>
        <w:tc>
          <w:tcPr>
            <w:tcW w:w="1701" w:type="dxa"/>
            <w:tcBorders>
              <w:top w:val="dotted" w:sz="4" w:space="0" w:color="auto"/>
            </w:tcBorders>
          </w:tcPr>
          <w:p w14:paraId="4D4DD45B" w14:textId="77777777" w:rsidR="00645927" w:rsidRPr="00E97541" w:rsidRDefault="005C083C" w:rsidP="009A067B">
            <w:pPr>
              <w:rPr>
                <w:sz w:val="18"/>
                <w:szCs w:val="18"/>
              </w:rPr>
            </w:pPr>
            <w:r w:rsidRPr="005C083C">
              <w:rPr>
                <w:rFonts w:hint="eastAsia"/>
                <w:sz w:val="18"/>
                <w:szCs w:val="18"/>
              </w:rPr>
              <w:t>低年齢からの喫煙は特に害が大きいため、</w:t>
            </w:r>
            <w:r w:rsidRPr="005C083C">
              <w:rPr>
                <w:rFonts w:hint="eastAsia"/>
                <w:sz w:val="18"/>
                <w:szCs w:val="18"/>
              </w:rPr>
              <w:t>20</w:t>
            </w:r>
            <w:r w:rsidRPr="005C083C">
              <w:rPr>
                <w:rFonts w:hint="eastAsia"/>
                <w:sz w:val="18"/>
                <w:szCs w:val="18"/>
              </w:rPr>
              <w:t>歳未満の喫煙は法律によって禁止されていることを理解している。</w:t>
            </w:r>
          </w:p>
        </w:tc>
        <w:tc>
          <w:tcPr>
            <w:tcW w:w="1701" w:type="dxa"/>
            <w:tcBorders>
              <w:top w:val="dotted" w:sz="4" w:space="0" w:color="auto"/>
            </w:tcBorders>
          </w:tcPr>
          <w:p w14:paraId="3DD87E47" w14:textId="77777777" w:rsidR="00645927" w:rsidRPr="00E97541" w:rsidRDefault="00645927" w:rsidP="009A067B">
            <w:pPr>
              <w:rPr>
                <w:sz w:val="18"/>
                <w:szCs w:val="18"/>
              </w:rPr>
            </w:pPr>
          </w:p>
        </w:tc>
        <w:tc>
          <w:tcPr>
            <w:tcW w:w="1701" w:type="dxa"/>
            <w:tcBorders>
              <w:top w:val="dotted" w:sz="4" w:space="0" w:color="auto"/>
            </w:tcBorders>
          </w:tcPr>
          <w:p w14:paraId="35712DC1" w14:textId="77777777" w:rsidR="00645927" w:rsidRPr="00E97541" w:rsidRDefault="00645927" w:rsidP="009A067B">
            <w:pPr>
              <w:rPr>
                <w:sz w:val="18"/>
                <w:szCs w:val="18"/>
              </w:rPr>
            </w:pPr>
          </w:p>
        </w:tc>
        <w:tc>
          <w:tcPr>
            <w:tcW w:w="1560" w:type="dxa"/>
            <w:tcBorders>
              <w:top w:val="dotted" w:sz="4" w:space="0" w:color="auto"/>
            </w:tcBorders>
          </w:tcPr>
          <w:p w14:paraId="51F51549" w14:textId="77777777" w:rsidR="00645927" w:rsidRPr="00E97541" w:rsidRDefault="00645927" w:rsidP="009A067B">
            <w:pPr>
              <w:rPr>
                <w:sz w:val="18"/>
                <w:szCs w:val="18"/>
              </w:rPr>
            </w:pPr>
          </w:p>
        </w:tc>
      </w:tr>
      <w:tr w:rsidR="005642A2" w14:paraId="534F8B78" w14:textId="77777777" w:rsidTr="008C6543">
        <w:trPr>
          <w:cantSplit/>
          <w:trHeight w:val="1410"/>
        </w:trPr>
        <w:tc>
          <w:tcPr>
            <w:tcW w:w="846" w:type="dxa"/>
            <w:vMerge w:val="restart"/>
            <w:textDirection w:val="tbRlV"/>
            <w:vAlign w:val="center"/>
          </w:tcPr>
          <w:p w14:paraId="71B4A28E" w14:textId="77777777" w:rsidR="005642A2" w:rsidRPr="00E97541" w:rsidRDefault="005642A2" w:rsidP="009A067B">
            <w:pPr>
              <w:ind w:left="113" w:right="113"/>
              <w:rPr>
                <w:sz w:val="18"/>
                <w:szCs w:val="18"/>
              </w:rPr>
            </w:pPr>
            <w:r>
              <w:rPr>
                <w:rFonts w:hint="eastAsia"/>
                <w:sz w:val="18"/>
                <w:szCs w:val="18"/>
              </w:rPr>
              <w:t>６</w:t>
            </w:r>
            <w:r w:rsidRPr="004D5A93">
              <w:rPr>
                <w:rFonts w:hint="eastAsia"/>
                <w:sz w:val="18"/>
                <w:szCs w:val="18"/>
              </w:rPr>
              <w:t xml:space="preserve"> </w:t>
            </w:r>
            <w:r w:rsidRPr="004D5A93">
              <w:rPr>
                <w:rFonts w:hint="eastAsia"/>
                <w:sz w:val="18"/>
                <w:szCs w:val="18"/>
              </w:rPr>
              <w:t>飲酒の害と健康</w:t>
            </w:r>
          </w:p>
        </w:tc>
        <w:tc>
          <w:tcPr>
            <w:tcW w:w="567" w:type="dxa"/>
            <w:vMerge w:val="restart"/>
          </w:tcPr>
          <w:p w14:paraId="39CD0C36" w14:textId="77777777" w:rsidR="005642A2" w:rsidRPr="00E97541" w:rsidRDefault="005642A2" w:rsidP="009A067B">
            <w:pPr>
              <w:jc w:val="center"/>
              <w:rPr>
                <w:sz w:val="18"/>
                <w:szCs w:val="18"/>
              </w:rPr>
            </w:pPr>
            <w:r>
              <w:rPr>
                <w:sz w:val="18"/>
                <w:szCs w:val="18"/>
              </w:rPr>
              <w:t>1</w:t>
            </w:r>
          </w:p>
        </w:tc>
        <w:tc>
          <w:tcPr>
            <w:tcW w:w="1984" w:type="dxa"/>
            <w:tcBorders>
              <w:bottom w:val="dotted" w:sz="4" w:space="0" w:color="auto"/>
            </w:tcBorders>
          </w:tcPr>
          <w:p w14:paraId="0A5A3961" w14:textId="77777777" w:rsidR="005642A2" w:rsidRPr="00E97541" w:rsidRDefault="005C083C" w:rsidP="009A067B">
            <w:pPr>
              <w:rPr>
                <w:sz w:val="18"/>
                <w:szCs w:val="18"/>
              </w:rPr>
            </w:pPr>
            <w:r w:rsidRPr="005C083C">
              <w:rPr>
                <w:rFonts w:hint="eastAsia"/>
                <w:sz w:val="18"/>
                <w:szCs w:val="18"/>
              </w:rPr>
              <w:t>飲酒は、判断力が鈍る、呼吸や心臓が苦しくなるなどの影響がすぐに現れること。</w:t>
            </w:r>
          </w:p>
        </w:tc>
        <w:tc>
          <w:tcPr>
            <w:tcW w:w="1701" w:type="dxa"/>
            <w:tcBorders>
              <w:bottom w:val="dotted" w:sz="4" w:space="0" w:color="auto"/>
            </w:tcBorders>
          </w:tcPr>
          <w:p w14:paraId="4257F5D6" w14:textId="77777777" w:rsidR="005642A2" w:rsidRPr="00E97541" w:rsidRDefault="005C083C" w:rsidP="009A067B">
            <w:pPr>
              <w:rPr>
                <w:sz w:val="18"/>
                <w:szCs w:val="18"/>
              </w:rPr>
            </w:pPr>
            <w:r w:rsidRPr="005C083C">
              <w:rPr>
                <w:rFonts w:hint="eastAsia"/>
                <w:sz w:val="18"/>
                <w:szCs w:val="18"/>
              </w:rPr>
              <w:t>飲酒は、判断力が鈍る、呼吸や心臓が苦しくなるなどの影響がすぐに現れることを理解している。</w:t>
            </w:r>
          </w:p>
        </w:tc>
        <w:tc>
          <w:tcPr>
            <w:tcW w:w="1701" w:type="dxa"/>
            <w:tcBorders>
              <w:bottom w:val="dotted" w:sz="4" w:space="0" w:color="auto"/>
            </w:tcBorders>
          </w:tcPr>
          <w:p w14:paraId="437EE40A" w14:textId="77777777" w:rsidR="005642A2" w:rsidRPr="00E97541" w:rsidRDefault="00D679BF" w:rsidP="009A067B">
            <w:pPr>
              <w:rPr>
                <w:sz w:val="18"/>
                <w:szCs w:val="18"/>
              </w:rPr>
            </w:pPr>
            <w:r w:rsidRPr="00D679BF">
              <w:rPr>
                <w:rFonts w:hint="eastAsia"/>
                <w:sz w:val="18"/>
                <w:szCs w:val="18"/>
              </w:rPr>
              <w:t>飲酒の害と健康について、課題を見付け、その解決に向けて思考し判断しているとともに、それらを表現している。</w:t>
            </w:r>
          </w:p>
        </w:tc>
        <w:tc>
          <w:tcPr>
            <w:tcW w:w="1701" w:type="dxa"/>
            <w:tcBorders>
              <w:bottom w:val="dotted" w:sz="4" w:space="0" w:color="auto"/>
            </w:tcBorders>
          </w:tcPr>
          <w:p w14:paraId="75FF308A" w14:textId="77777777" w:rsidR="005642A2" w:rsidRPr="00E97541" w:rsidRDefault="00017144" w:rsidP="009A067B">
            <w:pPr>
              <w:rPr>
                <w:sz w:val="18"/>
                <w:szCs w:val="18"/>
              </w:rPr>
            </w:pPr>
            <w:r w:rsidRPr="00017144">
              <w:rPr>
                <w:rFonts w:hint="eastAsia"/>
                <w:sz w:val="18"/>
                <w:szCs w:val="18"/>
              </w:rPr>
              <w:t>健康の大切さに気付き、飲酒の害と健康についての学習に進んで取り組もうとしている。</w:t>
            </w:r>
          </w:p>
        </w:tc>
        <w:tc>
          <w:tcPr>
            <w:tcW w:w="1560" w:type="dxa"/>
            <w:tcBorders>
              <w:bottom w:val="dotted" w:sz="4" w:space="0" w:color="auto"/>
            </w:tcBorders>
          </w:tcPr>
          <w:p w14:paraId="59F62753" w14:textId="77777777" w:rsidR="005642A2" w:rsidRPr="00E97541" w:rsidRDefault="00017144" w:rsidP="009A067B">
            <w:pPr>
              <w:rPr>
                <w:sz w:val="18"/>
                <w:szCs w:val="18"/>
              </w:rPr>
            </w:pPr>
            <w:r w:rsidRPr="00017144">
              <w:rPr>
                <w:rFonts w:hint="eastAsia"/>
                <w:sz w:val="18"/>
                <w:szCs w:val="18"/>
              </w:rPr>
              <w:t>友達の意見を聞きつつ、自分の意見を主張している。飲酒を勧められたときの効果的な断り方を身に付ける。（アサーティブコミュニケーションスキル）</w:t>
            </w:r>
          </w:p>
        </w:tc>
      </w:tr>
      <w:tr w:rsidR="005642A2" w14:paraId="58E4F384" w14:textId="77777777" w:rsidTr="008C6543">
        <w:trPr>
          <w:cantSplit/>
          <w:trHeight w:val="1110"/>
        </w:trPr>
        <w:tc>
          <w:tcPr>
            <w:tcW w:w="846" w:type="dxa"/>
            <w:vMerge/>
            <w:textDirection w:val="tbRlV"/>
            <w:vAlign w:val="center"/>
          </w:tcPr>
          <w:p w14:paraId="2DA65F26" w14:textId="77777777" w:rsidR="005642A2" w:rsidRDefault="005642A2" w:rsidP="009A067B">
            <w:pPr>
              <w:ind w:left="113" w:right="113"/>
              <w:rPr>
                <w:sz w:val="18"/>
                <w:szCs w:val="18"/>
              </w:rPr>
            </w:pPr>
          </w:p>
        </w:tc>
        <w:tc>
          <w:tcPr>
            <w:tcW w:w="567" w:type="dxa"/>
            <w:vMerge/>
          </w:tcPr>
          <w:p w14:paraId="629D0580" w14:textId="77777777" w:rsidR="005642A2" w:rsidRDefault="005642A2" w:rsidP="009A067B">
            <w:pPr>
              <w:jc w:val="center"/>
              <w:rPr>
                <w:sz w:val="18"/>
                <w:szCs w:val="18"/>
              </w:rPr>
            </w:pPr>
          </w:p>
        </w:tc>
        <w:tc>
          <w:tcPr>
            <w:tcW w:w="1984" w:type="dxa"/>
            <w:tcBorders>
              <w:top w:val="dotted" w:sz="4" w:space="0" w:color="auto"/>
            </w:tcBorders>
          </w:tcPr>
          <w:p w14:paraId="3CE8F164" w14:textId="77777777" w:rsidR="005642A2" w:rsidRPr="00E97541" w:rsidRDefault="005C083C" w:rsidP="009A067B">
            <w:pPr>
              <w:rPr>
                <w:sz w:val="18"/>
                <w:szCs w:val="18"/>
              </w:rPr>
            </w:pPr>
            <w:r w:rsidRPr="005C083C">
              <w:rPr>
                <w:rFonts w:hint="eastAsia"/>
                <w:sz w:val="18"/>
                <w:szCs w:val="18"/>
              </w:rPr>
              <w:t>低年齢からの飲酒は特に害が大きいため、</w:t>
            </w:r>
            <w:r w:rsidRPr="005C083C">
              <w:rPr>
                <w:rFonts w:hint="eastAsia"/>
                <w:sz w:val="18"/>
                <w:szCs w:val="18"/>
              </w:rPr>
              <w:t>20</w:t>
            </w:r>
            <w:r w:rsidRPr="005C083C">
              <w:rPr>
                <w:rFonts w:hint="eastAsia"/>
                <w:sz w:val="18"/>
                <w:szCs w:val="18"/>
              </w:rPr>
              <w:t>歳未満の飲酒は法律によって禁止されていること。</w:t>
            </w:r>
          </w:p>
        </w:tc>
        <w:tc>
          <w:tcPr>
            <w:tcW w:w="1701" w:type="dxa"/>
            <w:tcBorders>
              <w:top w:val="dotted" w:sz="4" w:space="0" w:color="auto"/>
            </w:tcBorders>
          </w:tcPr>
          <w:p w14:paraId="4F8166C3" w14:textId="77777777" w:rsidR="005642A2" w:rsidRPr="00E97541" w:rsidRDefault="005C083C" w:rsidP="009A067B">
            <w:pPr>
              <w:rPr>
                <w:sz w:val="18"/>
                <w:szCs w:val="18"/>
              </w:rPr>
            </w:pPr>
            <w:r w:rsidRPr="005C083C">
              <w:rPr>
                <w:rFonts w:hint="eastAsia"/>
                <w:sz w:val="18"/>
                <w:szCs w:val="18"/>
              </w:rPr>
              <w:t>低年齢からの飲酒は特に害が大きいため、</w:t>
            </w:r>
            <w:r w:rsidRPr="005C083C">
              <w:rPr>
                <w:rFonts w:hint="eastAsia"/>
                <w:sz w:val="18"/>
                <w:szCs w:val="18"/>
              </w:rPr>
              <w:t>20</w:t>
            </w:r>
            <w:r w:rsidRPr="005C083C">
              <w:rPr>
                <w:rFonts w:hint="eastAsia"/>
                <w:sz w:val="18"/>
                <w:szCs w:val="18"/>
              </w:rPr>
              <w:t>歳未満の飲酒は法律によって禁止されていることを理解している。</w:t>
            </w:r>
          </w:p>
        </w:tc>
        <w:tc>
          <w:tcPr>
            <w:tcW w:w="1701" w:type="dxa"/>
            <w:tcBorders>
              <w:top w:val="dotted" w:sz="4" w:space="0" w:color="auto"/>
            </w:tcBorders>
          </w:tcPr>
          <w:p w14:paraId="32503416" w14:textId="77777777" w:rsidR="005642A2" w:rsidRPr="00E97541" w:rsidRDefault="005642A2" w:rsidP="009A067B">
            <w:pPr>
              <w:rPr>
                <w:sz w:val="18"/>
                <w:szCs w:val="18"/>
              </w:rPr>
            </w:pPr>
          </w:p>
        </w:tc>
        <w:tc>
          <w:tcPr>
            <w:tcW w:w="1701" w:type="dxa"/>
            <w:tcBorders>
              <w:top w:val="dotted" w:sz="4" w:space="0" w:color="auto"/>
            </w:tcBorders>
          </w:tcPr>
          <w:p w14:paraId="49EB0363" w14:textId="77777777" w:rsidR="005642A2" w:rsidRPr="00E97541" w:rsidRDefault="005642A2" w:rsidP="009A067B">
            <w:pPr>
              <w:rPr>
                <w:sz w:val="18"/>
                <w:szCs w:val="18"/>
              </w:rPr>
            </w:pPr>
          </w:p>
        </w:tc>
        <w:tc>
          <w:tcPr>
            <w:tcW w:w="1560" w:type="dxa"/>
            <w:tcBorders>
              <w:top w:val="dotted" w:sz="4" w:space="0" w:color="auto"/>
            </w:tcBorders>
          </w:tcPr>
          <w:p w14:paraId="57EDCD2C" w14:textId="77777777" w:rsidR="005642A2" w:rsidRPr="00E97541" w:rsidRDefault="005642A2" w:rsidP="009A067B">
            <w:pPr>
              <w:rPr>
                <w:sz w:val="18"/>
                <w:szCs w:val="18"/>
              </w:rPr>
            </w:pPr>
          </w:p>
        </w:tc>
      </w:tr>
      <w:tr w:rsidR="00E626BB" w14:paraId="713BECD9" w14:textId="77777777" w:rsidTr="008C6543">
        <w:trPr>
          <w:cantSplit/>
          <w:trHeight w:val="2532"/>
        </w:trPr>
        <w:tc>
          <w:tcPr>
            <w:tcW w:w="846" w:type="dxa"/>
            <w:textDirection w:val="tbRlV"/>
            <w:vAlign w:val="center"/>
          </w:tcPr>
          <w:p w14:paraId="625EE352" w14:textId="77777777" w:rsidR="00E626BB" w:rsidRPr="00E97541" w:rsidRDefault="004D5A93" w:rsidP="009A067B">
            <w:pPr>
              <w:ind w:left="113" w:right="113"/>
              <w:rPr>
                <w:sz w:val="18"/>
                <w:szCs w:val="18"/>
              </w:rPr>
            </w:pPr>
            <w:r>
              <w:rPr>
                <w:rFonts w:hint="eastAsia"/>
                <w:sz w:val="18"/>
                <w:szCs w:val="18"/>
              </w:rPr>
              <w:lastRenderedPageBreak/>
              <w:t>７</w:t>
            </w:r>
            <w:r w:rsidRPr="004D5A93">
              <w:rPr>
                <w:rFonts w:hint="eastAsia"/>
                <w:sz w:val="18"/>
                <w:szCs w:val="18"/>
              </w:rPr>
              <w:t xml:space="preserve"> </w:t>
            </w:r>
            <w:r w:rsidRPr="004D5A93">
              <w:rPr>
                <w:rFonts w:hint="eastAsia"/>
                <w:sz w:val="18"/>
                <w:szCs w:val="18"/>
              </w:rPr>
              <w:t>薬物乱用の害と健康</w:t>
            </w:r>
          </w:p>
        </w:tc>
        <w:tc>
          <w:tcPr>
            <w:tcW w:w="567" w:type="dxa"/>
          </w:tcPr>
          <w:p w14:paraId="6D43AEDB" w14:textId="77777777" w:rsidR="00E626BB" w:rsidRPr="00E97541" w:rsidRDefault="004D5A93" w:rsidP="009A067B">
            <w:pPr>
              <w:jc w:val="center"/>
              <w:rPr>
                <w:sz w:val="18"/>
                <w:szCs w:val="18"/>
              </w:rPr>
            </w:pPr>
            <w:r>
              <w:rPr>
                <w:sz w:val="18"/>
                <w:szCs w:val="18"/>
              </w:rPr>
              <w:t>1</w:t>
            </w:r>
          </w:p>
        </w:tc>
        <w:tc>
          <w:tcPr>
            <w:tcW w:w="1984" w:type="dxa"/>
          </w:tcPr>
          <w:p w14:paraId="5898013E" w14:textId="77777777" w:rsidR="00E626BB" w:rsidRPr="00E97541" w:rsidRDefault="005C083C" w:rsidP="009A067B">
            <w:pPr>
              <w:rPr>
                <w:sz w:val="18"/>
                <w:szCs w:val="18"/>
              </w:rPr>
            </w:pPr>
            <w:r w:rsidRPr="005C083C">
              <w:rPr>
                <w:rFonts w:hint="eastAsia"/>
                <w:sz w:val="18"/>
                <w:szCs w:val="18"/>
              </w:rPr>
              <w:t>薬物乱用については、１回の乱用でも死に至ることがあり、乱用を続けると止められなくなり、心身の健康に深刻な影響を及ぼすこと。</w:t>
            </w:r>
          </w:p>
        </w:tc>
        <w:tc>
          <w:tcPr>
            <w:tcW w:w="1701" w:type="dxa"/>
          </w:tcPr>
          <w:p w14:paraId="5A7480C3" w14:textId="77777777" w:rsidR="00E626BB" w:rsidRPr="00E97541" w:rsidRDefault="005C083C" w:rsidP="009A067B">
            <w:pPr>
              <w:rPr>
                <w:sz w:val="18"/>
                <w:szCs w:val="18"/>
              </w:rPr>
            </w:pPr>
            <w:r w:rsidRPr="005C083C">
              <w:rPr>
                <w:rFonts w:hint="eastAsia"/>
                <w:sz w:val="18"/>
                <w:szCs w:val="18"/>
              </w:rPr>
              <w:t>薬物乱用については、１回の乱用でも死に至ることがあり、乱用を続けると止められなくなり、心身の健康に深刻な影響を及ぼすことを理解している。</w:t>
            </w:r>
          </w:p>
        </w:tc>
        <w:tc>
          <w:tcPr>
            <w:tcW w:w="1701" w:type="dxa"/>
          </w:tcPr>
          <w:p w14:paraId="427C9F7E" w14:textId="77777777" w:rsidR="00E626BB" w:rsidRPr="00E97541" w:rsidRDefault="00D679BF" w:rsidP="009A067B">
            <w:pPr>
              <w:rPr>
                <w:sz w:val="18"/>
                <w:szCs w:val="18"/>
              </w:rPr>
            </w:pPr>
            <w:r w:rsidRPr="00D679BF">
              <w:rPr>
                <w:rFonts w:hint="eastAsia"/>
                <w:sz w:val="18"/>
                <w:szCs w:val="18"/>
              </w:rPr>
              <w:t>薬物乱用の害と健康について、課題を見付け、その解決に向けて思考し判断しているとともに、それらを表現している。</w:t>
            </w:r>
          </w:p>
        </w:tc>
        <w:tc>
          <w:tcPr>
            <w:tcW w:w="1701" w:type="dxa"/>
          </w:tcPr>
          <w:p w14:paraId="41FF78C5" w14:textId="77777777" w:rsidR="00E626BB" w:rsidRPr="00E97541" w:rsidRDefault="00017144" w:rsidP="009A067B">
            <w:pPr>
              <w:rPr>
                <w:sz w:val="18"/>
                <w:szCs w:val="18"/>
              </w:rPr>
            </w:pPr>
            <w:r w:rsidRPr="00017144">
              <w:rPr>
                <w:rFonts w:hint="eastAsia"/>
                <w:sz w:val="18"/>
                <w:szCs w:val="18"/>
              </w:rPr>
              <w:t>健康の大切さに気付き、薬物乱用の害と健康についての学習に進んで取り組もうとしている。</w:t>
            </w:r>
          </w:p>
        </w:tc>
        <w:tc>
          <w:tcPr>
            <w:tcW w:w="1560" w:type="dxa"/>
          </w:tcPr>
          <w:p w14:paraId="00C8E8CC" w14:textId="77777777" w:rsidR="00017144" w:rsidRPr="00017144" w:rsidRDefault="00017144" w:rsidP="00017144">
            <w:pPr>
              <w:rPr>
                <w:sz w:val="18"/>
                <w:szCs w:val="18"/>
              </w:rPr>
            </w:pPr>
            <w:r w:rsidRPr="00017144">
              <w:rPr>
                <w:rFonts w:hint="eastAsia"/>
                <w:sz w:val="18"/>
                <w:szCs w:val="18"/>
              </w:rPr>
              <w:t>友達の意見を聞きつつ、自分の意見を主張している。薬物乱用を勧められたときの効果的な断り方を身に付ける。（アサーティブコミュニケーションスキル）</w:t>
            </w:r>
          </w:p>
          <w:p w14:paraId="36979BAC" w14:textId="77777777" w:rsidR="00E626BB" w:rsidRPr="00E97541" w:rsidRDefault="00017144" w:rsidP="00017144">
            <w:pPr>
              <w:rPr>
                <w:sz w:val="18"/>
                <w:szCs w:val="18"/>
              </w:rPr>
            </w:pPr>
            <w:r w:rsidRPr="00017144">
              <w:rPr>
                <w:rFonts w:hint="eastAsia"/>
                <w:sz w:val="18"/>
                <w:szCs w:val="18"/>
              </w:rPr>
              <w:t>薬物乱用をしないために、適切な行動を選択している。（意志決定スキル）</w:t>
            </w:r>
          </w:p>
        </w:tc>
      </w:tr>
      <w:tr w:rsidR="00E626BB" w14:paraId="471D4AF4" w14:textId="77777777" w:rsidTr="008C6543">
        <w:trPr>
          <w:cantSplit/>
          <w:trHeight w:val="2532"/>
        </w:trPr>
        <w:tc>
          <w:tcPr>
            <w:tcW w:w="846" w:type="dxa"/>
            <w:textDirection w:val="tbRlV"/>
            <w:vAlign w:val="center"/>
          </w:tcPr>
          <w:p w14:paraId="22FA448F" w14:textId="77777777" w:rsidR="00E626BB" w:rsidRPr="00E97541" w:rsidRDefault="004D5A93" w:rsidP="009A067B">
            <w:pPr>
              <w:ind w:left="113" w:right="113"/>
              <w:rPr>
                <w:sz w:val="18"/>
                <w:szCs w:val="18"/>
              </w:rPr>
            </w:pPr>
            <w:r>
              <w:rPr>
                <w:rFonts w:hint="eastAsia"/>
                <w:sz w:val="18"/>
                <w:szCs w:val="18"/>
              </w:rPr>
              <w:t>８</w:t>
            </w:r>
            <w:r w:rsidRPr="004D5A93">
              <w:rPr>
                <w:rFonts w:hint="eastAsia"/>
                <w:sz w:val="18"/>
                <w:szCs w:val="18"/>
              </w:rPr>
              <w:t xml:space="preserve"> </w:t>
            </w:r>
            <w:r w:rsidRPr="004D5A93">
              <w:rPr>
                <w:rFonts w:hint="eastAsia"/>
                <w:sz w:val="18"/>
                <w:szCs w:val="18"/>
              </w:rPr>
              <w:t>地域で行われている保健活動</w:t>
            </w:r>
          </w:p>
        </w:tc>
        <w:tc>
          <w:tcPr>
            <w:tcW w:w="567" w:type="dxa"/>
          </w:tcPr>
          <w:p w14:paraId="7624E1DC" w14:textId="77777777" w:rsidR="00E626BB" w:rsidRPr="00E97541" w:rsidRDefault="004D5A93" w:rsidP="009A067B">
            <w:pPr>
              <w:jc w:val="center"/>
              <w:rPr>
                <w:sz w:val="18"/>
                <w:szCs w:val="18"/>
              </w:rPr>
            </w:pPr>
            <w:r>
              <w:rPr>
                <w:sz w:val="18"/>
                <w:szCs w:val="18"/>
              </w:rPr>
              <w:t>1</w:t>
            </w:r>
          </w:p>
        </w:tc>
        <w:tc>
          <w:tcPr>
            <w:tcW w:w="1984" w:type="dxa"/>
          </w:tcPr>
          <w:p w14:paraId="7FF9B2CC" w14:textId="77777777" w:rsidR="00E626BB" w:rsidRPr="00E97541" w:rsidRDefault="005C083C" w:rsidP="009A067B">
            <w:pPr>
              <w:rPr>
                <w:sz w:val="18"/>
                <w:szCs w:val="18"/>
              </w:rPr>
            </w:pPr>
            <w:r w:rsidRPr="005C083C">
              <w:rPr>
                <w:rFonts w:hint="eastAsia"/>
                <w:sz w:val="18"/>
                <w:szCs w:val="18"/>
              </w:rPr>
              <w:t>人々の病気を予防するために、保健所や保健センターなどでは、健康な生活習慣に関わる情報提供や予防接種などの活動が行われていること。</w:t>
            </w:r>
          </w:p>
        </w:tc>
        <w:tc>
          <w:tcPr>
            <w:tcW w:w="1701" w:type="dxa"/>
          </w:tcPr>
          <w:p w14:paraId="294D424F" w14:textId="77777777" w:rsidR="00E626BB" w:rsidRPr="00E97541" w:rsidRDefault="005C083C" w:rsidP="009A067B">
            <w:pPr>
              <w:rPr>
                <w:sz w:val="18"/>
                <w:szCs w:val="18"/>
              </w:rPr>
            </w:pPr>
            <w:r w:rsidRPr="005C083C">
              <w:rPr>
                <w:rFonts w:hint="eastAsia"/>
                <w:sz w:val="18"/>
                <w:szCs w:val="18"/>
              </w:rPr>
              <w:t>人々の病気を予防するために、保健所や保健センターなどでは、健康な生活習慣に関わる情報提供や予防接種などの活動が行われていることを理解している。</w:t>
            </w:r>
          </w:p>
        </w:tc>
        <w:tc>
          <w:tcPr>
            <w:tcW w:w="1701" w:type="dxa"/>
          </w:tcPr>
          <w:p w14:paraId="13F59077" w14:textId="77777777" w:rsidR="00E626BB" w:rsidRPr="00E97541" w:rsidRDefault="00D679BF" w:rsidP="009A067B">
            <w:pPr>
              <w:rPr>
                <w:sz w:val="18"/>
                <w:szCs w:val="18"/>
              </w:rPr>
            </w:pPr>
            <w:r w:rsidRPr="00D679BF">
              <w:rPr>
                <w:rFonts w:hint="eastAsia"/>
                <w:sz w:val="18"/>
                <w:szCs w:val="18"/>
              </w:rPr>
              <w:t>地域で行われている保健活動について、課題を見付け、その解決に向けて思考し判断しているとともに、それらを表現している。</w:t>
            </w:r>
          </w:p>
        </w:tc>
        <w:tc>
          <w:tcPr>
            <w:tcW w:w="1701" w:type="dxa"/>
          </w:tcPr>
          <w:p w14:paraId="4EB3EECF" w14:textId="77777777" w:rsidR="00E626BB" w:rsidRPr="00E97541" w:rsidRDefault="00017144" w:rsidP="009A067B">
            <w:pPr>
              <w:rPr>
                <w:sz w:val="18"/>
                <w:szCs w:val="18"/>
              </w:rPr>
            </w:pPr>
            <w:r w:rsidRPr="00017144">
              <w:rPr>
                <w:rFonts w:hint="eastAsia"/>
                <w:sz w:val="18"/>
                <w:szCs w:val="18"/>
              </w:rPr>
              <w:t>健康の大切さに気付き、地域で行われている保健活動についての学習に進んで取り組もうとしている。</w:t>
            </w:r>
          </w:p>
        </w:tc>
        <w:tc>
          <w:tcPr>
            <w:tcW w:w="1560" w:type="dxa"/>
          </w:tcPr>
          <w:p w14:paraId="67DD6346" w14:textId="77777777" w:rsidR="00017144" w:rsidRPr="00017144" w:rsidRDefault="00017144" w:rsidP="00017144">
            <w:pPr>
              <w:rPr>
                <w:sz w:val="18"/>
                <w:szCs w:val="18"/>
              </w:rPr>
            </w:pPr>
            <w:r w:rsidRPr="00017144">
              <w:rPr>
                <w:rFonts w:hint="eastAsia"/>
                <w:sz w:val="18"/>
                <w:szCs w:val="18"/>
              </w:rPr>
              <w:t>地域の様々な保健活動を自分の生活と関係づけて課題を見いだし、いくつかの選択肢の中から適切な行動を判断している。（問題解決スキル）</w:t>
            </w:r>
          </w:p>
          <w:p w14:paraId="333659BC" w14:textId="77777777" w:rsidR="00E626BB" w:rsidRPr="00E97541" w:rsidRDefault="00017144" w:rsidP="00017144">
            <w:pPr>
              <w:rPr>
                <w:sz w:val="18"/>
                <w:szCs w:val="18"/>
              </w:rPr>
            </w:pPr>
            <w:r w:rsidRPr="00017144">
              <w:rPr>
                <w:rFonts w:hint="eastAsia"/>
                <w:sz w:val="18"/>
                <w:szCs w:val="18"/>
              </w:rPr>
              <w:t>病気の予防について、学習したことを自分の生活にあてはめて振り返り、行動を選択している。（意志決定スキル）</w:t>
            </w:r>
          </w:p>
        </w:tc>
      </w:tr>
    </w:tbl>
    <w:p w14:paraId="49D13B52" w14:textId="77777777" w:rsidR="005B0246" w:rsidRPr="005B0246" w:rsidRDefault="005B0246" w:rsidP="005B0246"/>
    <w:sectPr w:rsidR="005B0246" w:rsidRPr="005B0246" w:rsidSect="006706DC">
      <w:pgSz w:w="11906" w:h="16838"/>
      <w:pgMar w:top="1418" w:right="964" w:bottom="113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F5"/>
    <w:rsid w:val="00017144"/>
    <w:rsid w:val="00031295"/>
    <w:rsid w:val="0008048B"/>
    <w:rsid w:val="000F6661"/>
    <w:rsid w:val="00187D93"/>
    <w:rsid w:val="001E7A84"/>
    <w:rsid w:val="00250AA4"/>
    <w:rsid w:val="00412AB6"/>
    <w:rsid w:val="0043123D"/>
    <w:rsid w:val="00436203"/>
    <w:rsid w:val="0044557E"/>
    <w:rsid w:val="004B7D4F"/>
    <w:rsid w:val="004D5A93"/>
    <w:rsid w:val="005642A2"/>
    <w:rsid w:val="005A70D3"/>
    <w:rsid w:val="005B0246"/>
    <w:rsid w:val="005C083C"/>
    <w:rsid w:val="005C5F93"/>
    <w:rsid w:val="005E5AAD"/>
    <w:rsid w:val="00645927"/>
    <w:rsid w:val="006560F4"/>
    <w:rsid w:val="006700AB"/>
    <w:rsid w:val="006706DC"/>
    <w:rsid w:val="006F2EDB"/>
    <w:rsid w:val="006F5A0E"/>
    <w:rsid w:val="007005EE"/>
    <w:rsid w:val="00700E83"/>
    <w:rsid w:val="00724318"/>
    <w:rsid w:val="00730FEC"/>
    <w:rsid w:val="0073547C"/>
    <w:rsid w:val="0079559A"/>
    <w:rsid w:val="007A449F"/>
    <w:rsid w:val="00835204"/>
    <w:rsid w:val="008C6543"/>
    <w:rsid w:val="0092539F"/>
    <w:rsid w:val="009B3F5B"/>
    <w:rsid w:val="009E3E5F"/>
    <w:rsid w:val="00A137B6"/>
    <w:rsid w:val="00A642AA"/>
    <w:rsid w:val="00AA482A"/>
    <w:rsid w:val="00BB21F2"/>
    <w:rsid w:val="00C459EE"/>
    <w:rsid w:val="00CD2131"/>
    <w:rsid w:val="00D232F5"/>
    <w:rsid w:val="00D42D93"/>
    <w:rsid w:val="00D61718"/>
    <w:rsid w:val="00D679BF"/>
    <w:rsid w:val="00D722E0"/>
    <w:rsid w:val="00DB1628"/>
    <w:rsid w:val="00DD75BA"/>
    <w:rsid w:val="00E25136"/>
    <w:rsid w:val="00E31FCD"/>
    <w:rsid w:val="00E513EB"/>
    <w:rsid w:val="00E626BB"/>
    <w:rsid w:val="00E97541"/>
    <w:rsid w:val="00F801BF"/>
    <w:rsid w:val="00F86088"/>
    <w:rsid w:val="00F91B2F"/>
    <w:rsid w:val="00F9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8AF7D"/>
  <w15:chartTrackingRefBased/>
  <w15:docId w15:val="{F9C50C36-4CE7-4401-AB5A-ECAC6799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706DC"/>
    <w:rPr>
      <w:sz w:val="18"/>
      <w:szCs w:val="18"/>
    </w:rPr>
  </w:style>
  <w:style w:type="paragraph" w:styleId="a5">
    <w:name w:val="annotation text"/>
    <w:basedOn w:val="a"/>
    <w:link w:val="a6"/>
    <w:uiPriority w:val="99"/>
    <w:semiHidden/>
    <w:unhideWhenUsed/>
    <w:rsid w:val="006706DC"/>
    <w:pPr>
      <w:jc w:val="left"/>
    </w:pPr>
  </w:style>
  <w:style w:type="character" w:customStyle="1" w:styleId="a6">
    <w:name w:val="コメント文字列 (文字)"/>
    <w:basedOn w:val="a0"/>
    <w:link w:val="a5"/>
    <w:uiPriority w:val="99"/>
    <w:semiHidden/>
    <w:rsid w:val="006706DC"/>
  </w:style>
  <w:style w:type="paragraph" w:styleId="a7">
    <w:name w:val="annotation subject"/>
    <w:basedOn w:val="a5"/>
    <w:next w:val="a5"/>
    <w:link w:val="a8"/>
    <w:uiPriority w:val="99"/>
    <w:semiHidden/>
    <w:unhideWhenUsed/>
    <w:rsid w:val="006706DC"/>
    <w:rPr>
      <w:b/>
      <w:bCs/>
    </w:rPr>
  </w:style>
  <w:style w:type="character" w:customStyle="1" w:styleId="a8">
    <w:name w:val="コメント内容 (文字)"/>
    <w:basedOn w:val="a6"/>
    <w:link w:val="a7"/>
    <w:uiPriority w:val="99"/>
    <w:semiHidden/>
    <w:rsid w:val="006706DC"/>
    <w:rPr>
      <w:b/>
      <w:bCs/>
    </w:rPr>
  </w:style>
  <w:style w:type="paragraph" w:styleId="a9">
    <w:name w:val="Balloon Text"/>
    <w:basedOn w:val="a"/>
    <w:link w:val="aa"/>
    <w:uiPriority w:val="99"/>
    <w:semiHidden/>
    <w:unhideWhenUsed/>
    <w:rsid w:val="006706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06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27EA-9B7D-2941-BF12-28F2218C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8827</Words>
  <Characters>8831</Characters>
  <Application>Microsoft Office Word</Application>
  <DocSecurity>0</DocSecurity>
  <Lines>1253</Lines>
  <Paragraphs>265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Office User</cp:lastModifiedBy>
  <cp:revision>4</cp:revision>
  <cp:lastPrinted>2023-09-11T07:26:00Z</cp:lastPrinted>
  <dcterms:created xsi:type="dcterms:W3CDTF">2023-09-11T05:10:00Z</dcterms:created>
  <dcterms:modified xsi:type="dcterms:W3CDTF">2024-03-15T07:21:00Z</dcterms:modified>
  <cp:category/>
</cp:coreProperties>
</file>