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8819E" w14:textId="30817883" w:rsidR="00AF6865" w:rsidRPr="00212CA6" w:rsidRDefault="003F6812" w:rsidP="003F6812">
      <w:pPr>
        <w:ind w:left="320" w:hanging="320"/>
        <w:rPr>
          <w:sz w:val="32"/>
          <w:szCs w:val="32"/>
        </w:rPr>
      </w:pPr>
      <w:bookmarkStart w:id="0" w:name="_GoBack"/>
      <w:bookmarkEnd w:id="0"/>
      <w:r w:rsidRPr="00212CA6">
        <w:rPr>
          <w:rFonts w:hint="eastAsia"/>
          <w:sz w:val="32"/>
          <w:szCs w:val="32"/>
        </w:rPr>
        <w:t>生活</w:t>
      </w:r>
      <w:r w:rsidR="00AF6865" w:rsidRPr="00212CA6">
        <w:rPr>
          <w:rFonts w:hint="eastAsia"/>
          <w:sz w:val="32"/>
          <w:szCs w:val="32"/>
        </w:rPr>
        <w:t xml:space="preserve">　観点別特色一覧</w:t>
      </w:r>
    </w:p>
    <w:tbl>
      <w:tblPr>
        <w:tblStyle w:val="a3"/>
        <w:tblW w:w="0" w:type="auto"/>
        <w:tblLook w:val="04A0" w:firstRow="1" w:lastRow="0" w:firstColumn="1" w:lastColumn="0" w:noHBand="0" w:noVBand="1"/>
      </w:tblPr>
      <w:tblGrid>
        <w:gridCol w:w="723"/>
        <w:gridCol w:w="1557"/>
        <w:gridCol w:w="5374"/>
        <w:gridCol w:w="2540"/>
      </w:tblGrid>
      <w:tr w:rsidR="00BC362D" w:rsidRPr="00EE195D" w14:paraId="3C3CFEA6" w14:textId="77777777" w:rsidTr="004023C3">
        <w:trPr>
          <w:cantSplit/>
          <w:tblHeader/>
        </w:trPr>
        <w:tc>
          <w:tcPr>
            <w:tcW w:w="723" w:type="dxa"/>
            <w:shd w:val="clear" w:color="auto" w:fill="D9D9D9" w:themeFill="background1" w:themeFillShade="D9"/>
          </w:tcPr>
          <w:p w14:paraId="2C91868E" w14:textId="77777777" w:rsidR="00EE195D" w:rsidRPr="00EE195D" w:rsidRDefault="00EE195D" w:rsidP="003F6812">
            <w:r w:rsidRPr="00EE195D">
              <w:rPr>
                <w:rFonts w:hint="eastAsia"/>
              </w:rPr>
              <w:t>項目</w:t>
            </w:r>
          </w:p>
        </w:tc>
        <w:tc>
          <w:tcPr>
            <w:tcW w:w="1557" w:type="dxa"/>
            <w:shd w:val="clear" w:color="auto" w:fill="D9D9D9" w:themeFill="background1" w:themeFillShade="D9"/>
          </w:tcPr>
          <w:p w14:paraId="65E3CE99" w14:textId="77777777" w:rsidR="00EE195D" w:rsidRPr="00EE195D" w:rsidRDefault="00EE195D" w:rsidP="00535460">
            <w:pPr>
              <w:jc w:val="center"/>
            </w:pPr>
            <w:r w:rsidRPr="00EE195D">
              <w:rPr>
                <w:rFonts w:hint="eastAsia"/>
              </w:rPr>
              <w:t>観点</w:t>
            </w:r>
          </w:p>
        </w:tc>
        <w:tc>
          <w:tcPr>
            <w:tcW w:w="5374" w:type="dxa"/>
            <w:shd w:val="clear" w:color="auto" w:fill="D9D9D9" w:themeFill="background1" w:themeFillShade="D9"/>
          </w:tcPr>
          <w:p w14:paraId="6F79BBB1" w14:textId="77777777" w:rsidR="00EE195D" w:rsidRPr="00EE195D" w:rsidRDefault="00EE195D" w:rsidP="00535460">
            <w:pPr>
              <w:jc w:val="center"/>
            </w:pPr>
            <w:r w:rsidRPr="00EE195D">
              <w:rPr>
                <w:rFonts w:hint="eastAsia"/>
              </w:rPr>
              <w:t>特色</w:t>
            </w:r>
          </w:p>
        </w:tc>
        <w:tc>
          <w:tcPr>
            <w:tcW w:w="2540" w:type="dxa"/>
            <w:shd w:val="clear" w:color="auto" w:fill="D9D9D9" w:themeFill="background1" w:themeFillShade="D9"/>
          </w:tcPr>
          <w:p w14:paraId="2C2255A9" w14:textId="77777777" w:rsidR="00EE195D" w:rsidRPr="00EE195D" w:rsidRDefault="00EE195D" w:rsidP="00535460">
            <w:pPr>
              <w:jc w:val="center"/>
            </w:pPr>
            <w:r w:rsidRPr="00EE195D">
              <w:rPr>
                <w:rFonts w:hint="eastAsia"/>
              </w:rPr>
              <w:t>具体例</w:t>
            </w:r>
          </w:p>
        </w:tc>
      </w:tr>
      <w:tr w:rsidR="00B954F9" w:rsidRPr="00EE195D" w14:paraId="4C034924" w14:textId="77777777" w:rsidTr="004023C3">
        <w:trPr>
          <w:cantSplit/>
          <w:trHeight w:val="1675"/>
        </w:trPr>
        <w:tc>
          <w:tcPr>
            <w:tcW w:w="723" w:type="dxa"/>
            <w:vMerge w:val="restart"/>
            <w:shd w:val="clear" w:color="auto" w:fill="D9D9D9" w:themeFill="background1" w:themeFillShade="D9"/>
            <w:textDirection w:val="tbRlV"/>
            <w:vAlign w:val="center"/>
          </w:tcPr>
          <w:p w14:paraId="0B02005F" w14:textId="51F2E24F" w:rsidR="00677323" w:rsidRPr="003F6812" w:rsidRDefault="00677323" w:rsidP="003F6812">
            <w:pPr>
              <w:pStyle w:val="a9"/>
              <w:ind w:leftChars="50" w:left="105" w:firstLineChars="0" w:firstLine="0"/>
            </w:pPr>
            <w:r>
              <w:t xml:space="preserve">１　</w:t>
            </w:r>
            <w:r w:rsidRPr="00DB22EE">
              <w:rPr>
                <w:rFonts w:hint="eastAsia"/>
              </w:rPr>
              <w:t>目標と内容の取り扱い</w:t>
            </w:r>
          </w:p>
        </w:tc>
        <w:tc>
          <w:tcPr>
            <w:tcW w:w="1557" w:type="dxa"/>
          </w:tcPr>
          <w:p w14:paraId="66D4FCB9" w14:textId="439EC42F" w:rsidR="00677323" w:rsidRPr="003F6812" w:rsidRDefault="00677323" w:rsidP="003F6812">
            <w:pPr>
              <w:pStyle w:val="a8"/>
            </w:pPr>
            <w:r w:rsidRPr="00164D38">
              <w:rPr>
                <w:rFonts w:hint="eastAsia"/>
                <w:b/>
                <w:bCs/>
              </w:rPr>
              <w:t>学習指導要領の目標や内容との関連</w:t>
            </w:r>
            <w:r w:rsidRPr="003F6812">
              <w:rPr>
                <w:rFonts w:hint="eastAsia"/>
              </w:rPr>
              <w:t>が十分図られているか。</w:t>
            </w:r>
          </w:p>
        </w:tc>
        <w:tc>
          <w:tcPr>
            <w:tcW w:w="5374" w:type="dxa"/>
          </w:tcPr>
          <w:p w14:paraId="0E07D604" w14:textId="6D647449" w:rsidR="00677323" w:rsidRPr="003F6812" w:rsidRDefault="00677323" w:rsidP="003F6812">
            <w:r w:rsidRPr="003F6812">
              <w:rPr>
                <w:rFonts w:hint="eastAsia"/>
              </w:rPr>
              <w:t>①学習指導要領の目標・内容に即し、多様で具体的な活動・体験について、児童の興味・関心や発達段階に応じて円滑に対応できるよう十分配慮している。</w:t>
            </w:r>
          </w:p>
        </w:tc>
        <w:tc>
          <w:tcPr>
            <w:tcW w:w="2540" w:type="dxa"/>
          </w:tcPr>
          <w:p w14:paraId="5DBA3800" w14:textId="41CDF840" w:rsidR="00677323" w:rsidRPr="00EE195D" w:rsidRDefault="00677323" w:rsidP="003F6812">
            <w:r>
              <w:rPr>
                <w:rFonts w:hint="eastAsia"/>
              </w:rPr>
              <w:t>全体的に配慮</w:t>
            </w:r>
          </w:p>
        </w:tc>
      </w:tr>
      <w:tr w:rsidR="00B954F9" w:rsidRPr="004A573F" w14:paraId="746FD8B9" w14:textId="77777777" w:rsidTr="00B47812">
        <w:trPr>
          <w:cantSplit/>
          <w:trHeight w:val="3610"/>
        </w:trPr>
        <w:tc>
          <w:tcPr>
            <w:tcW w:w="723" w:type="dxa"/>
            <w:vMerge/>
            <w:shd w:val="clear" w:color="auto" w:fill="D9D9D9" w:themeFill="background1" w:themeFillShade="D9"/>
            <w:textDirection w:val="tbRlV"/>
            <w:vAlign w:val="center"/>
          </w:tcPr>
          <w:p w14:paraId="3519CE8F" w14:textId="77777777" w:rsidR="00677323" w:rsidRPr="003F6812" w:rsidRDefault="00677323" w:rsidP="003F6812"/>
        </w:tc>
        <w:tc>
          <w:tcPr>
            <w:tcW w:w="1557" w:type="dxa"/>
          </w:tcPr>
          <w:p w14:paraId="247F8731" w14:textId="77777777" w:rsidR="00677323" w:rsidRPr="003F6812" w:rsidRDefault="00677323" w:rsidP="003F6812">
            <w:pPr>
              <w:pStyle w:val="a8"/>
            </w:pPr>
            <w:r w:rsidRPr="003F6812">
              <w:rPr>
                <w:rFonts w:hint="eastAsia"/>
                <w:b/>
                <w:bCs/>
              </w:rPr>
              <w:t>基礎的・基本的な知識・技能の習得</w:t>
            </w:r>
            <w:r w:rsidRPr="003F6812">
              <w:rPr>
                <w:rFonts w:hint="eastAsia"/>
              </w:rPr>
              <w:t>が図れるように配慮されているか。</w:t>
            </w:r>
          </w:p>
          <w:p w14:paraId="3A160DAE" w14:textId="4B723AD7" w:rsidR="00677323" w:rsidRPr="003F6812" w:rsidRDefault="00677323" w:rsidP="003F6812">
            <w:pPr>
              <w:pStyle w:val="a8"/>
            </w:pPr>
            <w:r w:rsidRPr="003F6812">
              <w:rPr>
                <w:rFonts w:hint="eastAsia"/>
              </w:rPr>
              <w:t xml:space="preserve">　</w:t>
            </w:r>
          </w:p>
        </w:tc>
        <w:tc>
          <w:tcPr>
            <w:tcW w:w="5374" w:type="dxa"/>
          </w:tcPr>
          <w:p w14:paraId="0A35F8E1" w14:textId="77777777" w:rsidR="00677323" w:rsidRDefault="00677323" w:rsidP="003F6812">
            <w:r w:rsidRPr="003F6812">
              <w:rPr>
                <w:rFonts w:hint="eastAsia"/>
              </w:rPr>
              <w:t>①具体的な活動や体験を通して、必要な挨拶、人との接し方、学校や地域、家庭でできる生活習慣、道具や手を使う生活技能等が身に付けられるように配慮している。</w:t>
            </w:r>
          </w:p>
          <w:p w14:paraId="17F1D9B7" w14:textId="77777777" w:rsidR="00677323" w:rsidRDefault="00677323" w:rsidP="003F6812"/>
          <w:p w14:paraId="30293926" w14:textId="77777777" w:rsidR="00677323" w:rsidRPr="003F6812" w:rsidRDefault="00677323" w:rsidP="003F6812"/>
          <w:p w14:paraId="29426231" w14:textId="53998C81" w:rsidR="00677323" w:rsidRPr="003F6812" w:rsidRDefault="00677323" w:rsidP="003F6812">
            <w:r w:rsidRPr="003F6812">
              <w:rPr>
                <w:rFonts w:hint="eastAsia"/>
              </w:rPr>
              <w:t>②</w:t>
            </w:r>
            <w:r w:rsidRPr="003F6812">
              <w:rPr>
                <w:rFonts w:hint="eastAsia"/>
                <w:color w:val="0070C0"/>
              </w:rPr>
              <w:t>特設ページ「がくしゅうどうぐばこ」に豊富な資料を掲載</w:t>
            </w:r>
            <w:r w:rsidRPr="003F6812">
              <w:rPr>
                <w:rFonts w:hint="eastAsia"/>
              </w:rPr>
              <w:t>し、児童が活動に即して基本的な知識や技能の習得が図れるように配慮している。</w:t>
            </w:r>
          </w:p>
        </w:tc>
        <w:tc>
          <w:tcPr>
            <w:tcW w:w="2540" w:type="dxa"/>
            <w:tcBorders>
              <w:right w:val="single" w:sz="4" w:space="0" w:color="auto"/>
            </w:tcBorders>
          </w:tcPr>
          <w:p w14:paraId="7261566B" w14:textId="77777777" w:rsidR="00677323" w:rsidRDefault="00677323" w:rsidP="003F6812">
            <w:r>
              <w:rPr>
                <w:rFonts w:hint="eastAsia"/>
              </w:rPr>
              <w:t>①上 4-5、20-21、22-23、44-45、58-61、118-119</w:t>
            </w:r>
          </w:p>
          <w:p w14:paraId="70D27CDE" w14:textId="77777777" w:rsidR="00677323" w:rsidRPr="00DB22EE" w:rsidRDefault="00677323" w:rsidP="005D05B3">
            <w:pPr>
              <w:ind w:leftChars="50" w:hangingChars="50" w:hanging="105"/>
            </w:pPr>
            <w:r>
              <w:rPr>
                <w:rFonts w:hint="eastAsia"/>
              </w:rPr>
              <w:t>下8-9、54-55、62-63、108-109など</w:t>
            </w:r>
          </w:p>
          <w:p w14:paraId="560D4DDA" w14:textId="77777777" w:rsidR="00677323" w:rsidRDefault="00677323" w:rsidP="003F6812">
            <w:r>
              <w:rPr>
                <w:rFonts w:hint="eastAsia"/>
              </w:rPr>
              <w:t>②が</w:t>
            </w:r>
            <w:proofErr w:type="gramStart"/>
            <w:r>
              <w:rPr>
                <w:rFonts w:hint="eastAsia"/>
              </w:rPr>
              <w:t>く</w:t>
            </w:r>
            <w:proofErr w:type="gramEnd"/>
            <w:r>
              <w:rPr>
                <w:rFonts w:hint="eastAsia"/>
              </w:rPr>
              <w:t>しゅうどう</w:t>
            </w:r>
            <w:proofErr w:type="gramStart"/>
            <w:r>
              <w:rPr>
                <w:rFonts w:hint="eastAsia"/>
              </w:rPr>
              <w:t>ぐばこ</w:t>
            </w:r>
            <w:proofErr w:type="gramEnd"/>
          </w:p>
          <w:p w14:paraId="2E364E8A" w14:textId="5770921D" w:rsidR="00677323" w:rsidRPr="00DB22EE" w:rsidRDefault="00677323" w:rsidP="00AB4423">
            <w:pPr>
              <w:ind w:leftChars="100" w:left="420"/>
            </w:pPr>
            <w:r>
              <w:rPr>
                <w:rFonts w:hint="eastAsia"/>
              </w:rPr>
              <w:t>上 8-9、40-41、77、90-91、112-113、130-137</w:t>
            </w:r>
            <w:r>
              <w:rPr>
                <w:rFonts w:hint="eastAsia"/>
              </w:rPr>
              <w:br/>
              <w:t>下 90-91、114-125</w:t>
            </w:r>
          </w:p>
        </w:tc>
      </w:tr>
      <w:tr w:rsidR="00B954F9" w:rsidRPr="00EE195D" w14:paraId="576659A0" w14:textId="77777777" w:rsidTr="004023C3">
        <w:trPr>
          <w:cantSplit/>
          <w:trHeight w:val="5716"/>
        </w:trPr>
        <w:tc>
          <w:tcPr>
            <w:tcW w:w="723" w:type="dxa"/>
            <w:vMerge/>
            <w:shd w:val="clear" w:color="auto" w:fill="D9D9D9" w:themeFill="background1" w:themeFillShade="D9"/>
            <w:textDirection w:val="tbRlV"/>
            <w:vAlign w:val="center"/>
          </w:tcPr>
          <w:p w14:paraId="71D13275" w14:textId="77777777" w:rsidR="00677323" w:rsidRPr="003F6812" w:rsidRDefault="00677323" w:rsidP="003F6812"/>
        </w:tc>
        <w:tc>
          <w:tcPr>
            <w:tcW w:w="1557" w:type="dxa"/>
          </w:tcPr>
          <w:p w14:paraId="7648BD1A" w14:textId="26D8A06D" w:rsidR="00677323" w:rsidRPr="003F6812" w:rsidRDefault="00677323" w:rsidP="003F6812">
            <w:pPr>
              <w:pStyle w:val="a8"/>
            </w:pPr>
            <w:r w:rsidRPr="003F6812">
              <w:rPr>
                <w:rFonts w:hint="eastAsia"/>
                <w:b/>
                <w:bCs/>
              </w:rPr>
              <w:t>思考力、判断力、表現力等の育成</w:t>
            </w:r>
            <w:r w:rsidRPr="003F6812">
              <w:rPr>
                <w:rFonts w:hint="eastAsia"/>
              </w:rPr>
              <w:t>が図れるように配慮されているか。</w:t>
            </w:r>
          </w:p>
          <w:p w14:paraId="0189A154" w14:textId="5F8B7339" w:rsidR="00677323" w:rsidRPr="003F6812" w:rsidRDefault="00677323" w:rsidP="003F6812">
            <w:pPr>
              <w:pStyle w:val="a8"/>
            </w:pPr>
            <w:r w:rsidRPr="003F6812">
              <w:rPr>
                <w:rFonts w:hint="eastAsia"/>
              </w:rPr>
              <w:t xml:space="preserve">　</w:t>
            </w:r>
          </w:p>
        </w:tc>
        <w:tc>
          <w:tcPr>
            <w:tcW w:w="5374" w:type="dxa"/>
          </w:tcPr>
          <w:p w14:paraId="4594ACF3" w14:textId="77777777" w:rsidR="00677323" w:rsidRPr="003F6812" w:rsidRDefault="00677323" w:rsidP="003F6812">
            <w:r w:rsidRPr="003F6812">
              <w:rPr>
                <w:rFonts w:hint="eastAsia"/>
              </w:rPr>
              <w:t>①答えを示すのではなく、</w:t>
            </w:r>
            <w:r w:rsidRPr="003F6812">
              <w:rPr>
                <w:rFonts w:hint="eastAsia"/>
                <w:color w:val="0070C0"/>
              </w:rPr>
              <w:t>児童自身に考えさせるための投げかけを示す</w:t>
            </w:r>
            <w:r w:rsidRPr="003F6812">
              <w:rPr>
                <w:rFonts w:hint="eastAsia"/>
              </w:rPr>
              <w:t>ことで、児童の考える時間を保障し、思考力が育まれるように配慮している。</w:t>
            </w:r>
          </w:p>
          <w:p w14:paraId="0A148B1C" w14:textId="77777777" w:rsidR="00677323" w:rsidRPr="003F6812" w:rsidRDefault="00677323" w:rsidP="003F6812">
            <w:r w:rsidRPr="003F6812">
              <w:rPr>
                <w:rFonts w:hint="eastAsia"/>
              </w:rPr>
              <w:t>②</w:t>
            </w:r>
            <w:r w:rsidRPr="003F6812">
              <w:rPr>
                <w:rFonts w:hint="eastAsia"/>
                <w:color w:val="0070C0"/>
              </w:rPr>
              <w:t>話形</w:t>
            </w:r>
            <w:r w:rsidRPr="003F6812">
              <w:rPr>
                <w:rFonts w:hint="eastAsia"/>
              </w:rPr>
              <w:t>を示し、児童自身の言葉を引き出すように工夫している。</w:t>
            </w:r>
          </w:p>
          <w:p w14:paraId="7B1271DB" w14:textId="77777777" w:rsidR="00677323" w:rsidRPr="003F6812" w:rsidRDefault="00677323" w:rsidP="003F6812">
            <w:r w:rsidRPr="003F6812">
              <w:rPr>
                <w:rFonts w:hint="eastAsia"/>
              </w:rPr>
              <w:t>③ものを作る活動では、試したり、工夫したりする活動が自ずと生まれるよう、</w:t>
            </w:r>
            <w:r w:rsidRPr="003F6812">
              <w:rPr>
                <w:rFonts w:hint="eastAsia"/>
                <w:color w:val="0070C0"/>
              </w:rPr>
              <w:t>材料や道具のコーナー</w:t>
            </w:r>
            <w:r w:rsidRPr="003F6812">
              <w:rPr>
                <w:rFonts w:hint="eastAsia"/>
              </w:rPr>
              <w:t>をつくって、児童の試行錯誤が生まれるような教室環境を工夫している。</w:t>
            </w:r>
          </w:p>
          <w:p w14:paraId="43E18FC6" w14:textId="77777777" w:rsidR="00677323" w:rsidRPr="003F6812" w:rsidRDefault="00677323" w:rsidP="003F6812">
            <w:r w:rsidRPr="003F6812">
              <w:rPr>
                <w:rFonts w:hint="eastAsia"/>
              </w:rPr>
              <w:t>④活動中や活動後には、話し合う、カードに書くなどの言語活動だけでなく、</w:t>
            </w:r>
            <w:r w:rsidRPr="003F6812">
              <w:rPr>
                <w:rFonts w:hint="eastAsia"/>
                <w:color w:val="0070C0"/>
              </w:rPr>
              <w:t>動作化や劇化など多様な表現方法を例示</w:t>
            </w:r>
            <w:r w:rsidRPr="003F6812">
              <w:rPr>
                <w:rFonts w:hint="eastAsia"/>
              </w:rPr>
              <w:t>している。</w:t>
            </w:r>
          </w:p>
          <w:p w14:paraId="315E9E29" w14:textId="3F558249" w:rsidR="00677323" w:rsidRPr="003F6812" w:rsidRDefault="00677323" w:rsidP="003F6812">
            <w:r w:rsidRPr="003F6812">
              <w:rPr>
                <w:rFonts w:hint="eastAsia"/>
                <w:noProof/>
              </w:rPr>
              <w:drawing>
                <wp:anchor distT="0" distB="0" distL="114300" distR="114300" simplePos="0" relativeHeight="251746304" behindDoc="0" locked="0" layoutInCell="1" allowOverlap="1" wp14:anchorId="4E73FED0" wp14:editId="530358AA">
                  <wp:simplePos x="0" y="0"/>
                  <wp:positionH relativeFrom="column">
                    <wp:posOffset>2736444</wp:posOffset>
                  </wp:positionH>
                  <wp:positionV relativeFrom="paragraph">
                    <wp:posOffset>510162</wp:posOffset>
                  </wp:positionV>
                  <wp:extent cx="508000" cy="444500"/>
                  <wp:effectExtent l="0" t="0" r="0" b="0"/>
                  <wp:wrapNone/>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0" cy="444500"/>
                          </a:xfrm>
                          <a:prstGeom prst="rect">
                            <a:avLst/>
                          </a:prstGeom>
                          <a:noFill/>
                        </pic:spPr>
                      </pic:pic>
                    </a:graphicData>
                  </a:graphic>
                  <wp14:sizeRelH relativeFrom="page">
                    <wp14:pctWidth>0</wp14:pctWidth>
                  </wp14:sizeRelH>
                  <wp14:sizeRelV relativeFrom="page">
                    <wp14:pctHeight>0</wp14:pctHeight>
                  </wp14:sizeRelV>
                </wp:anchor>
              </w:drawing>
            </w:r>
            <w:r w:rsidRPr="003F6812">
              <w:rPr>
                <w:rFonts w:hint="eastAsia"/>
              </w:rPr>
              <w:t>⑤</w:t>
            </w:r>
            <w:r w:rsidRPr="003F6812">
              <w:rPr>
                <w:rFonts w:hint="eastAsia"/>
                <w:color w:val="0070C0"/>
              </w:rPr>
              <w:t>「せいかつことば」</w:t>
            </w:r>
            <w:r w:rsidRPr="003F6812">
              <w:rPr>
                <w:rFonts w:hint="eastAsia"/>
              </w:rPr>
              <w:t>を設け、児童の語彙力向上とともに、豊かな表現力の育成、表現活動の充実が図れるように工夫している。</w:t>
            </w:r>
          </w:p>
        </w:tc>
        <w:tc>
          <w:tcPr>
            <w:tcW w:w="2540" w:type="dxa"/>
          </w:tcPr>
          <w:p w14:paraId="698D9F8F" w14:textId="77777777" w:rsidR="00677323" w:rsidRDefault="00677323" w:rsidP="003F6812">
            <w:r>
              <w:rPr>
                <w:rFonts w:hint="eastAsia"/>
              </w:rPr>
              <w:t>上 20-21、38-39、52-53、72-73、82-83、92-93、136-137</w:t>
            </w:r>
          </w:p>
          <w:p w14:paraId="14B0A2E8" w14:textId="6A3AA12E" w:rsidR="00677323" w:rsidRPr="009B7DC4" w:rsidRDefault="00677323" w:rsidP="00535460">
            <w:r>
              <w:rPr>
                <w:rFonts w:hint="eastAsia"/>
              </w:rPr>
              <w:t>下26-27、42-43、76-77</w:t>
            </w:r>
          </w:p>
        </w:tc>
      </w:tr>
      <w:tr w:rsidR="00B954F9" w:rsidRPr="009B7DC4" w14:paraId="52A98FCB" w14:textId="77777777" w:rsidTr="004023C3">
        <w:trPr>
          <w:cantSplit/>
          <w:trHeight w:val="1683"/>
        </w:trPr>
        <w:tc>
          <w:tcPr>
            <w:tcW w:w="723" w:type="dxa"/>
            <w:vMerge/>
            <w:shd w:val="clear" w:color="auto" w:fill="D9D9D9" w:themeFill="background1" w:themeFillShade="D9"/>
            <w:textDirection w:val="tbRlV"/>
            <w:vAlign w:val="center"/>
          </w:tcPr>
          <w:p w14:paraId="20C226D4" w14:textId="383203C4" w:rsidR="00677323" w:rsidRPr="003F6812" w:rsidRDefault="00677323" w:rsidP="00677323">
            <w:pPr>
              <w:ind w:left="113" w:firstLineChars="0" w:firstLine="0"/>
            </w:pPr>
          </w:p>
        </w:tc>
        <w:tc>
          <w:tcPr>
            <w:tcW w:w="1557" w:type="dxa"/>
          </w:tcPr>
          <w:p w14:paraId="1BF4928B" w14:textId="32ABE88F" w:rsidR="00677323" w:rsidRPr="003F6812" w:rsidRDefault="00677323" w:rsidP="003F6812">
            <w:pPr>
              <w:pStyle w:val="a8"/>
            </w:pPr>
            <w:r w:rsidRPr="003F6812">
              <w:rPr>
                <w:rFonts w:hint="eastAsia"/>
                <w:b/>
                <w:bCs/>
              </w:rPr>
              <w:t>学びに向かう力・人間性等の涵養</w:t>
            </w:r>
            <w:r w:rsidRPr="003F6812">
              <w:rPr>
                <w:rFonts w:hint="eastAsia"/>
              </w:rPr>
              <w:t>が図れるように配慮されているか。</w:t>
            </w:r>
          </w:p>
        </w:tc>
        <w:tc>
          <w:tcPr>
            <w:tcW w:w="5374" w:type="dxa"/>
          </w:tcPr>
          <w:p w14:paraId="698D90F0" w14:textId="54119C1A" w:rsidR="00677323" w:rsidRPr="003F6812" w:rsidRDefault="00677323" w:rsidP="003F6812">
            <w:r w:rsidRPr="003F6812">
              <w:rPr>
                <w:rFonts w:hint="eastAsia"/>
              </w:rPr>
              <w:t>①単元と単元のつなぎでは、活動後の振り返りから、</w:t>
            </w:r>
            <w:r w:rsidRPr="003F6812">
              <w:rPr>
                <w:rFonts w:hint="eastAsia"/>
                <w:color w:val="0070C0"/>
              </w:rPr>
              <w:t>児童の思いや願いをもとに次の活動へとつながる流れ</w:t>
            </w:r>
            <w:r w:rsidRPr="003F6812">
              <w:rPr>
                <w:rFonts w:hint="eastAsia"/>
              </w:rPr>
              <w:t>を意識して紙面を工夫している。</w:t>
            </w:r>
          </w:p>
        </w:tc>
        <w:tc>
          <w:tcPr>
            <w:tcW w:w="2540" w:type="dxa"/>
          </w:tcPr>
          <w:p w14:paraId="4AA02E43" w14:textId="77777777" w:rsidR="00677323" w:rsidRDefault="00677323" w:rsidP="003F6812">
            <w:r>
              <w:rPr>
                <w:rFonts w:hint="eastAsia"/>
              </w:rPr>
              <w:t>上46-47、60-61、103-104、116-119</w:t>
            </w:r>
          </w:p>
          <w:p w14:paraId="18DF8978" w14:textId="7E1B9036" w:rsidR="00677323" w:rsidRDefault="00677323" w:rsidP="003F6812">
            <w:r>
              <w:rPr>
                <w:rFonts w:hint="eastAsia"/>
              </w:rPr>
              <w:t>下25-27、28-29、46-47、52-55、68-69など</w:t>
            </w:r>
          </w:p>
        </w:tc>
      </w:tr>
      <w:tr w:rsidR="00B954F9" w:rsidRPr="009B7DC4" w14:paraId="235B2E8D" w14:textId="77777777" w:rsidTr="004023C3">
        <w:trPr>
          <w:cantSplit/>
          <w:trHeight w:val="2876"/>
        </w:trPr>
        <w:tc>
          <w:tcPr>
            <w:tcW w:w="723" w:type="dxa"/>
            <w:vMerge w:val="restart"/>
            <w:shd w:val="clear" w:color="auto" w:fill="D9D9D9" w:themeFill="background1" w:themeFillShade="D9"/>
            <w:textDirection w:val="tbRlV"/>
            <w:vAlign w:val="center"/>
          </w:tcPr>
          <w:p w14:paraId="4DFE385C" w14:textId="2A168D74" w:rsidR="00677323" w:rsidRPr="003F6812" w:rsidRDefault="00677323" w:rsidP="00677323">
            <w:pPr>
              <w:ind w:leftChars="50" w:hangingChars="50" w:hanging="105"/>
            </w:pPr>
            <w:r>
              <w:lastRenderedPageBreak/>
              <w:t xml:space="preserve">１　</w:t>
            </w:r>
            <w:r w:rsidRPr="00DB22EE">
              <w:rPr>
                <w:rFonts w:hint="eastAsia"/>
              </w:rPr>
              <w:t>目標と内容の取り扱い</w:t>
            </w:r>
          </w:p>
        </w:tc>
        <w:tc>
          <w:tcPr>
            <w:tcW w:w="1557" w:type="dxa"/>
          </w:tcPr>
          <w:p w14:paraId="14A0094D" w14:textId="5AE82644" w:rsidR="00677323" w:rsidRPr="00677323" w:rsidRDefault="00677323" w:rsidP="00535460">
            <w:pPr>
              <w:pStyle w:val="a8"/>
            </w:pPr>
          </w:p>
        </w:tc>
        <w:tc>
          <w:tcPr>
            <w:tcW w:w="5374" w:type="dxa"/>
          </w:tcPr>
          <w:p w14:paraId="4ADAE3CC" w14:textId="77777777" w:rsidR="00677323" w:rsidRPr="003F6812" w:rsidRDefault="00677323" w:rsidP="003F6812">
            <w:r w:rsidRPr="003F6812">
              <w:rPr>
                <w:rFonts w:hint="eastAsia"/>
              </w:rPr>
              <w:t>②町探検した場所に、休日に行ってみるなど、生活科の活動がその後の自分の生活に生かされていく場面を取り上げ、自分の生活を豊かにしようとする姿を示している。</w:t>
            </w:r>
          </w:p>
          <w:p w14:paraId="18B1D238" w14:textId="77777777" w:rsidR="00677323" w:rsidRPr="003F6812" w:rsidRDefault="00677323" w:rsidP="003F6812">
            <w:r w:rsidRPr="003F6812">
              <w:rPr>
                <w:rFonts w:hint="eastAsia"/>
              </w:rPr>
              <w:t>③学校で活動したことを家族に伝え、ともに活動するなど、生活科の学びを生活に生かすことができるように配慮している。</w:t>
            </w:r>
          </w:p>
          <w:p w14:paraId="65A37B11" w14:textId="78DA772C" w:rsidR="00677323" w:rsidRPr="003F6812" w:rsidRDefault="00677323" w:rsidP="003F6812">
            <w:r w:rsidRPr="003F6812">
              <w:rPr>
                <w:rFonts w:hint="eastAsia"/>
              </w:rPr>
              <w:t>④夏休みなど長期の休みの前には、地域や家庭で実践してみたいことを児童なりに考え、実行できるヒントとなるよう紙面構成を工夫している。</w:t>
            </w:r>
          </w:p>
        </w:tc>
        <w:tc>
          <w:tcPr>
            <w:tcW w:w="2540" w:type="dxa"/>
          </w:tcPr>
          <w:p w14:paraId="6C08A97E" w14:textId="6FD365E9" w:rsidR="00677323" w:rsidRPr="00D53679" w:rsidRDefault="00677323" w:rsidP="00535460">
            <w:r>
              <w:rPr>
                <w:rFonts w:hint="eastAsia"/>
              </w:rPr>
              <w:t xml:space="preserve">　</w:t>
            </w:r>
          </w:p>
        </w:tc>
      </w:tr>
      <w:tr w:rsidR="00B954F9" w:rsidRPr="00037C1A" w14:paraId="1852923A" w14:textId="77777777" w:rsidTr="004023C3">
        <w:trPr>
          <w:cantSplit/>
          <w:trHeight w:val="5869"/>
        </w:trPr>
        <w:tc>
          <w:tcPr>
            <w:tcW w:w="723" w:type="dxa"/>
            <w:vMerge/>
            <w:shd w:val="clear" w:color="auto" w:fill="D9D9D9" w:themeFill="background1" w:themeFillShade="D9"/>
            <w:textDirection w:val="tbRlV"/>
            <w:vAlign w:val="center"/>
          </w:tcPr>
          <w:p w14:paraId="79C2CAFE" w14:textId="77777777" w:rsidR="00677323" w:rsidRPr="003F6812" w:rsidRDefault="00677323" w:rsidP="003F6812"/>
        </w:tc>
        <w:tc>
          <w:tcPr>
            <w:tcW w:w="1557" w:type="dxa"/>
          </w:tcPr>
          <w:p w14:paraId="40F27121" w14:textId="4A737411" w:rsidR="00677323" w:rsidRPr="003F6812" w:rsidRDefault="00677323" w:rsidP="00FE6CBE">
            <w:pPr>
              <w:pStyle w:val="a8"/>
            </w:pPr>
            <w:r w:rsidRPr="003F6812">
              <w:rPr>
                <w:rFonts w:hint="eastAsia"/>
                <w:b/>
                <w:bCs/>
              </w:rPr>
              <w:t>言語能力の育成</w:t>
            </w:r>
            <w:r w:rsidRPr="003F6812">
              <w:rPr>
                <w:rFonts w:hint="eastAsia"/>
              </w:rPr>
              <w:t>が図れるように配慮されているか。</w:t>
            </w:r>
          </w:p>
        </w:tc>
        <w:tc>
          <w:tcPr>
            <w:tcW w:w="5374" w:type="dxa"/>
          </w:tcPr>
          <w:p w14:paraId="17D2A454" w14:textId="77777777" w:rsidR="00677323" w:rsidRPr="003F6812" w:rsidRDefault="00677323" w:rsidP="003F6812">
            <w:r w:rsidRPr="003F6812">
              <w:rPr>
                <w:rFonts w:hint="eastAsia"/>
              </w:rPr>
              <w:t>①</w:t>
            </w:r>
            <w:r w:rsidRPr="003F6812">
              <w:rPr>
                <w:rFonts w:hint="eastAsia"/>
                <w:color w:val="0070C0"/>
              </w:rPr>
              <w:t>「はなしかためいじん」「ききかためいじん」「話し合い名人」「はっぴょう名人」</w:t>
            </w:r>
            <w:r w:rsidRPr="003F6812">
              <w:rPr>
                <w:rFonts w:hint="eastAsia"/>
              </w:rPr>
              <w:t>で、話し合い方や発表の仕方をわかりやすく示し、交流・発表活動において、児童の言語能力が育まれるように配慮している。</w:t>
            </w:r>
          </w:p>
          <w:p w14:paraId="1E814B24" w14:textId="77777777" w:rsidR="00677323" w:rsidRDefault="00677323" w:rsidP="003F6812">
            <w:r w:rsidRPr="003F6812">
              <w:rPr>
                <w:rFonts w:hint="eastAsia"/>
                <w:noProof/>
              </w:rPr>
              <w:drawing>
                <wp:anchor distT="0" distB="0" distL="114300" distR="114300" simplePos="0" relativeHeight="251748352" behindDoc="0" locked="0" layoutInCell="1" allowOverlap="1" wp14:anchorId="47FFA753" wp14:editId="7BF086B6">
                  <wp:simplePos x="0" y="0"/>
                  <wp:positionH relativeFrom="column">
                    <wp:posOffset>2657426</wp:posOffset>
                  </wp:positionH>
                  <wp:positionV relativeFrom="paragraph">
                    <wp:posOffset>215900</wp:posOffset>
                  </wp:positionV>
                  <wp:extent cx="508000" cy="444500"/>
                  <wp:effectExtent l="0" t="0" r="0" b="0"/>
                  <wp:wrapNone/>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 cy="444500"/>
                          </a:xfrm>
                          <a:prstGeom prst="rect">
                            <a:avLst/>
                          </a:prstGeom>
                          <a:noFill/>
                        </pic:spPr>
                      </pic:pic>
                    </a:graphicData>
                  </a:graphic>
                  <wp14:sizeRelH relativeFrom="page">
                    <wp14:pctWidth>0</wp14:pctWidth>
                  </wp14:sizeRelH>
                  <wp14:sizeRelV relativeFrom="page">
                    <wp14:pctHeight>0</wp14:pctHeight>
                  </wp14:sizeRelV>
                </wp:anchor>
              </w:drawing>
            </w:r>
            <w:r w:rsidRPr="003F6812">
              <w:rPr>
                <w:rFonts w:hint="eastAsia"/>
              </w:rPr>
              <w:t>②</w:t>
            </w:r>
            <w:r w:rsidRPr="003F6812">
              <w:rPr>
                <w:rFonts w:hint="eastAsia"/>
                <w:color w:val="0070C0"/>
              </w:rPr>
              <w:t>「きらきらことば」</w:t>
            </w:r>
            <w:r w:rsidRPr="003F6812">
              <w:rPr>
                <w:rFonts w:hint="eastAsia"/>
              </w:rPr>
              <w:t>を設け、友達との交流をより深めるための言葉を紹介している。</w:t>
            </w:r>
          </w:p>
          <w:p w14:paraId="1E655D95" w14:textId="77777777" w:rsidR="00677323" w:rsidRDefault="00677323" w:rsidP="003F6812"/>
          <w:p w14:paraId="7519852E" w14:textId="77777777" w:rsidR="00677323" w:rsidRPr="003F6812" w:rsidRDefault="00677323" w:rsidP="003F6812"/>
          <w:p w14:paraId="3AF476ED" w14:textId="77777777" w:rsidR="00677323" w:rsidRDefault="00677323" w:rsidP="003F6812">
            <w:r w:rsidRPr="003F6812">
              <w:rPr>
                <w:rFonts w:hint="eastAsia"/>
                <w:noProof/>
              </w:rPr>
              <w:drawing>
                <wp:anchor distT="0" distB="0" distL="114300" distR="114300" simplePos="0" relativeHeight="251749376" behindDoc="0" locked="0" layoutInCell="1" allowOverlap="1" wp14:anchorId="7F49DBAF" wp14:editId="4900E142">
                  <wp:simplePos x="0" y="0"/>
                  <wp:positionH relativeFrom="column">
                    <wp:posOffset>2660162</wp:posOffset>
                  </wp:positionH>
                  <wp:positionV relativeFrom="paragraph">
                    <wp:posOffset>254000</wp:posOffset>
                  </wp:positionV>
                  <wp:extent cx="508000" cy="444500"/>
                  <wp:effectExtent l="0" t="0" r="0" b="0"/>
                  <wp:wrapNone/>
                  <wp:docPr id="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 cy="444500"/>
                          </a:xfrm>
                          <a:prstGeom prst="rect">
                            <a:avLst/>
                          </a:prstGeom>
                          <a:noFill/>
                        </pic:spPr>
                      </pic:pic>
                    </a:graphicData>
                  </a:graphic>
                  <wp14:sizeRelH relativeFrom="page">
                    <wp14:pctWidth>0</wp14:pctWidth>
                  </wp14:sizeRelH>
                  <wp14:sizeRelV relativeFrom="page">
                    <wp14:pctHeight>0</wp14:pctHeight>
                  </wp14:sizeRelV>
                </wp:anchor>
              </w:drawing>
            </w:r>
            <w:r w:rsidRPr="003F6812">
              <w:rPr>
                <w:rFonts w:hint="eastAsia"/>
              </w:rPr>
              <w:t>③</w:t>
            </w:r>
            <w:r w:rsidRPr="00FE6CBE">
              <w:rPr>
                <w:rFonts w:hint="eastAsia"/>
                <w:color w:val="0070C0"/>
              </w:rPr>
              <w:t>「せいかつことば」</w:t>
            </w:r>
            <w:r w:rsidRPr="003F6812">
              <w:rPr>
                <w:rFonts w:hint="eastAsia"/>
              </w:rPr>
              <w:t>において様々な言葉を紹介し、児童の語彙力向上を図っている。</w:t>
            </w:r>
          </w:p>
          <w:p w14:paraId="31E70A39" w14:textId="77777777" w:rsidR="00677323" w:rsidRDefault="00677323" w:rsidP="003F6812"/>
          <w:p w14:paraId="527A1DB5" w14:textId="77777777" w:rsidR="00677323" w:rsidRPr="003F6812" w:rsidRDefault="00677323" w:rsidP="003F6812"/>
          <w:p w14:paraId="630ACF2A" w14:textId="77777777" w:rsidR="00677323" w:rsidRPr="003F6812" w:rsidRDefault="00677323" w:rsidP="003F6812">
            <w:r w:rsidRPr="003F6812">
              <w:rPr>
                <w:rFonts w:hint="eastAsia"/>
              </w:rPr>
              <w:t>④</w:t>
            </w:r>
            <w:r w:rsidRPr="003F6812">
              <w:rPr>
                <w:rFonts w:hint="eastAsia"/>
                <w:color w:val="0070C0"/>
              </w:rPr>
              <w:t>話し合いの人数や形態を、ペア、グループ、クラスと高めていき</w:t>
            </w:r>
            <w:r w:rsidRPr="003F6812">
              <w:rPr>
                <w:rFonts w:hint="eastAsia"/>
              </w:rPr>
              <w:t>、児童の言語能力が発達段階に沿って育成されるように工夫している。</w:t>
            </w:r>
          </w:p>
          <w:p w14:paraId="7E0D37B6" w14:textId="30BA7698" w:rsidR="00677323" w:rsidRPr="003F6812" w:rsidRDefault="00677323" w:rsidP="003F6812">
            <w:r w:rsidRPr="003F6812">
              <w:rPr>
                <w:rFonts w:hint="eastAsia"/>
              </w:rPr>
              <w:t>⑤児童の発言を板書で受けとめ、返す例を取り上げ、児童同士の話し合いが活性化されるように配慮している。</w:t>
            </w:r>
          </w:p>
        </w:tc>
        <w:tc>
          <w:tcPr>
            <w:tcW w:w="2540" w:type="dxa"/>
          </w:tcPr>
          <w:p w14:paraId="4D113CBA" w14:textId="03600843" w:rsidR="00677323" w:rsidRDefault="00677323" w:rsidP="003F6812">
            <w:r>
              <w:rPr>
                <w:rFonts w:hint="eastAsia"/>
              </w:rPr>
              <w:t>上6-7、20-21、30-31、38-39、52-53、76-77、86-87、96-97、108-109、114-119、122-123</w:t>
            </w:r>
          </w:p>
          <w:p w14:paraId="3C5EB500" w14:textId="0A25BC4C" w:rsidR="00677323" w:rsidRPr="00037C1A" w:rsidRDefault="00677323" w:rsidP="00535460">
            <w:r>
              <w:rPr>
                <w:rFonts w:hint="eastAsia"/>
              </w:rPr>
              <w:t>下8-9、26-27、42-43、102-103、116-119など</w:t>
            </w:r>
          </w:p>
        </w:tc>
      </w:tr>
      <w:tr w:rsidR="00B954F9" w:rsidRPr="009B7DC4" w14:paraId="2E04C7AC" w14:textId="77777777" w:rsidTr="004023C3">
        <w:trPr>
          <w:cantSplit/>
          <w:trHeight w:val="3351"/>
        </w:trPr>
        <w:tc>
          <w:tcPr>
            <w:tcW w:w="723" w:type="dxa"/>
            <w:vMerge/>
            <w:shd w:val="clear" w:color="auto" w:fill="D9D9D9" w:themeFill="background1" w:themeFillShade="D9"/>
            <w:textDirection w:val="tbRlV"/>
            <w:vAlign w:val="center"/>
          </w:tcPr>
          <w:p w14:paraId="7AF054C7" w14:textId="0199D1EA" w:rsidR="00677323" w:rsidRPr="003F6812" w:rsidRDefault="00677323" w:rsidP="003F6812"/>
        </w:tc>
        <w:tc>
          <w:tcPr>
            <w:tcW w:w="1557" w:type="dxa"/>
          </w:tcPr>
          <w:p w14:paraId="02AD3BCC" w14:textId="77777777" w:rsidR="00677323" w:rsidRPr="003F6812" w:rsidRDefault="00677323" w:rsidP="003F6812">
            <w:pPr>
              <w:pStyle w:val="a8"/>
            </w:pPr>
            <w:r w:rsidRPr="003F6812">
              <w:rPr>
                <w:rFonts w:hint="eastAsia"/>
                <w:b/>
                <w:bCs/>
              </w:rPr>
              <w:t>道徳教育との関連</w:t>
            </w:r>
            <w:r w:rsidRPr="003F6812">
              <w:rPr>
                <w:rFonts w:hint="eastAsia"/>
              </w:rPr>
              <w:t>が図られているか。</w:t>
            </w:r>
          </w:p>
          <w:p w14:paraId="54DC5A62" w14:textId="4ADBA958" w:rsidR="00677323" w:rsidRPr="003F6812" w:rsidRDefault="00677323" w:rsidP="003F6812">
            <w:pPr>
              <w:pStyle w:val="a8"/>
            </w:pPr>
            <w:r w:rsidRPr="003F6812">
              <w:rPr>
                <w:rFonts w:hint="eastAsia"/>
              </w:rPr>
              <w:t xml:space="preserve">　</w:t>
            </w:r>
          </w:p>
        </w:tc>
        <w:tc>
          <w:tcPr>
            <w:tcW w:w="5374" w:type="dxa"/>
          </w:tcPr>
          <w:p w14:paraId="16761A66" w14:textId="77777777" w:rsidR="00677323" w:rsidRPr="003F6812" w:rsidRDefault="00677323" w:rsidP="003F6812">
            <w:r w:rsidRPr="003F6812">
              <w:rPr>
                <w:rFonts w:hint="eastAsia"/>
              </w:rPr>
              <w:t>①具体的な体験や活動の中で、適切な挨拶や言葉遣いを考えたり、公共の場所では他者の存在やルールに気付くことができたりするように工夫している。</w:t>
            </w:r>
          </w:p>
          <w:p w14:paraId="6DC91FC7" w14:textId="4BDF7247" w:rsidR="00677323" w:rsidRPr="003F6812" w:rsidRDefault="00677323" w:rsidP="003F6812">
            <w:r w:rsidRPr="003F6812">
              <w:rPr>
                <w:rFonts w:hint="eastAsia"/>
              </w:rPr>
              <w:t>②動植物との継続的な関わりを通して、生命を大切にする、相手の立場になって考える等の心が育まれるように配慮している。</w:t>
            </w:r>
          </w:p>
        </w:tc>
        <w:tc>
          <w:tcPr>
            <w:tcW w:w="2540" w:type="dxa"/>
          </w:tcPr>
          <w:p w14:paraId="614CB1EB" w14:textId="77777777" w:rsidR="00677323" w:rsidRDefault="00677323" w:rsidP="003F6812">
            <w:r>
              <w:rPr>
                <w:rFonts w:hint="eastAsia"/>
              </w:rPr>
              <w:t>上 22-23、26-27、32-33、46-47、60-61、66-69、80-81、92-93、104-105、132-133、136-137</w:t>
            </w:r>
          </w:p>
          <w:p w14:paraId="7DAB41B5" w14:textId="53222E07" w:rsidR="00677323" w:rsidRPr="000B7C1A" w:rsidRDefault="00677323" w:rsidP="003F6812">
            <w:r>
              <w:rPr>
                <w:rFonts w:hint="eastAsia"/>
              </w:rPr>
              <w:t>下 36-39、48-51、54-55、62-63など</w:t>
            </w:r>
          </w:p>
        </w:tc>
      </w:tr>
      <w:tr w:rsidR="00B954F9" w:rsidRPr="009B7DC4" w14:paraId="7DBBFFB9" w14:textId="77777777" w:rsidTr="004023C3">
        <w:trPr>
          <w:cantSplit/>
          <w:trHeight w:val="4320"/>
        </w:trPr>
        <w:tc>
          <w:tcPr>
            <w:tcW w:w="723" w:type="dxa"/>
            <w:vMerge w:val="restart"/>
            <w:shd w:val="clear" w:color="auto" w:fill="D9D9D9" w:themeFill="background1" w:themeFillShade="D9"/>
            <w:textDirection w:val="tbRlV"/>
            <w:vAlign w:val="center"/>
          </w:tcPr>
          <w:p w14:paraId="63893F82" w14:textId="414E8739" w:rsidR="00677323" w:rsidRPr="003F6812" w:rsidRDefault="00677323" w:rsidP="00677323">
            <w:pPr>
              <w:ind w:leftChars="50" w:hangingChars="50" w:hanging="105"/>
            </w:pPr>
            <w:r>
              <w:lastRenderedPageBreak/>
              <w:t xml:space="preserve">１　</w:t>
            </w:r>
            <w:r w:rsidRPr="00DB22EE">
              <w:rPr>
                <w:rFonts w:hint="eastAsia"/>
              </w:rPr>
              <w:t>目標と内容の取り扱い</w:t>
            </w:r>
          </w:p>
        </w:tc>
        <w:tc>
          <w:tcPr>
            <w:tcW w:w="1557" w:type="dxa"/>
          </w:tcPr>
          <w:p w14:paraId="23563D76" w14:textId="3E3FD632" w:rsidR="00677323" w:rsidRPr="003F6812" w:rsidRDefault="00677323" w:rsidP="00535460">
            <w:pPr>
              <w:pStyle w:val="a8"/>
            </w:pPr>
            <w:r w:rsidRPr="003F6812">
              <w:rPr>
                <w:rFonts w:hint="eastAsia"/>
              </w:rPr>
              <w:t xml:space="preserve">　</w:t>
            </w:r>
          </w:p>
        </w:tc>
        <w:tc>
          <w:tcPr>
            <w:tcW w:w="5374" w:type="dxa"/>
          </w:tcPr>
          <w:p w14:paraId="38746809" w14:textId="77777777" w:rsidR="00677323" w:rsidRPr="003F6812" w:rsidRDefault="00677323" w:rsidP="003F6812">
            <w:r w:rsidRPr="003F6812">
              <w:rPr>
                <w:rFonts w:hint="eastAsia"/>
              </w:rPr>
              <w:t>③生き物と関わる場面では、それらの生息環境について考えたり、調べたり、活動後もとの環境に戻す際の留意点を考えたりすることで、環境保全の大切さを理解し、実践する態度が育まれるように配慮している。</w:t>
            </w:r>
          </w:p>
          <w:p w14:paraId="3DF64C20" w14:textId="77777777" w:rsidR="00677323" w:rsidRPr="003F6812" w:rsidRDefault="00677323" w:rsidP="003F6812">
            <w:r w:rsidRPr="003F6812">
              <w:rPr>
                <w:rFonts w:hint="eastAsia"/>
              </w:rPr>
              <w:t>④ごみの分別やリサイクルなど、環境に配慮し、資源を大切に使う視点に配慮している。</w:t>
            </w:r>
          </w:p>
          <w:p w14:paraId="400BDA2C" w14:textId="77777777" w:rsidR="00677323" w:rsidRPr="003F6812" w:rsidRDefault="00677323" w:rsidP="003F6812">
            <w:r w:rsidRPr="003F6812">
              <w:rPr>
                <w:rFonts w:hint="eastAsia"/>
              </w:rPr>
              <w:t>⑤</w:t>
            </w:r>
            <w:r w:rsidRPr="003F6812">
              <w:rPr>
                <w:rFonts w:hint="eastAsia"/>
                <w:color w:val="0070C0"/>
              </w:rPr>
              <w:t>季節ごとの家庭や地域での行事を取り上げる</w:t>
            </w:r>
            <w:r w:rsidRPr="003F6812">
              <w:rPr>
                <w:rFonts w:hint="eastAsia"/>
              </w:rPr>
              <w:t>など、我が国の郷土や文化と生活に親しむことができるように配慮している。</w:t>
            </w:r>
          </w:p>
          <w:p w14:paraId="77775D06" w14:textId="21BD9DE8" w:rsidR="00677323" w:rsidRPr="003F6812" w:rsidRDefault="00677323" w:rsidP="003F6812">
            <w:r w:rsidRPr="003F6812">
              <w:rPr>
                <w:rFonts w:hint="eastAsia"/>
              </w:rPr>
              <w:t>⑥1日の生活リズムに目を向け、規則正しい生活を示すことで、基本的生活習慣の確立、健康な心身を養えるように配慮している。</w:t>
            </w:r>
          </w:p>
        </w:tc>
        <w:tc>
          <w:tcPr>
            <w:tcW w:w="2540" w:type="dxa"/>
          </w:tcPr>
          <w:p w14:paraId="29C17541" w14:textId="791038EC" w:rsidR="00677323" w:rsidRDefault="00677323" w:rsidP="003F6812"/>
        </w:tc>
      </w:tr>
      <w:tr w:rsidR="00B954F9" w:rsidRPr="009B7DC4" w14:paraId="413B09C7" w14:textId="77777777" w:rsidTr="004023C3">
        <w:trPr>
          <w:cantSplit/>
          <w:trHeight w:val="1674"/>
        </w:trPr>
        <w:tc>
          <w:tcPr>
            <w:tcW w:w="723" w:type="dxa"/>
            <w:vMerge/>
            <w:shd w:val="clear" w:color="auto" w:fill="D9D9D9" w:themeFill="background1" w:themeFillShade="D9"/>
            <w:textDirection w:val="tbRlV"/>
            <w:vAlign w:val="center"/>
          </w:tcPr>
          <w:p w14:paraId="694FB5CB" w14:textId="04A363D8" w:rsidR="00677323" w:rsidRPr="003F6812" w:rsidRDefault="00677323" w:rsidP="003F6812"/>
        </w:tc>
        <w:tc>
          <w:tcPr>
            <w:tcW w:w="1557" w:type="dxa"/>
          </w:tcPr>
          <w:p w14:paraId="31FE241C" w14:textId="53D710D4" w:rsidR="00677323" w:rsidRPr="003F6812" w:rsidRDefault="00677323" w:rsidP="00535460">
            <w:pPr>
              <w:pStyle w:val="a8"/>
            </w:pPr>
            <w:r w:rsidRPr="003F6812">
              <w:rPr>
                <w:rFonts w:hint="eastAsia"/>
                <w:b/>
                <w:bCs/>
              </w:rPr>
              <w:t>体験活動の充実</w:t>
            </w:r>
            <w:r w:rsidRPr="003F6812">
              <w:rPr>
                <w:rFonts w:hint="eastAsia"/>
              </w:rPr>
              <w:t>が図れるように配慮されているか。</w:t>
            </w:r>
          </w:p>
        </w:tc>
        <w:tc>
          <w:tcPr>
            <w:tcW w:w="5374" w:type="dxa"/>
          </w:tcPr>
          <w:p w14:paraId="6F5EA35F" w14:textId="77777777" w:rsidR="00677323" w:rsidRPr="003F6812" w:rsidRDefault="00677323" w:rsidP="003F6812">
            <w:r w:rsidRPr="003F6812">
              <w:rPr>
                <w:rFonts w:hint="eastAsia"/>
              </w:rPr>
              <w:t>①児童目線の写真やイラストを多く掲載し、児童が自らやってみたいと思う気持ちを引き出し、具体的な体験や活動が実現されるように工夫している。</w:t>
            </w:r>
          </w:p>
          <w:p w14:paraId="582599F4" w14:textId="1CAE6A20" w:rsidR="00677323" w:rsidRPr="003F6812" w:rsidRDefault="00677323" w:rsidP="003F6812">
            <w:r w:rsidRPr="003F6812">
              <w:rPr>
                <w:rFonts w:hint="eastAsia"/>
              </w:rPr>
              <w:t>②諸感覚を活用することを意識させ、児童が体全体を使って対象と関わることを促すような紙面を工夫している。</w:t>
            </w:r>
          </w:p>
        </w:tc>
        <w:tc>
          <w:tcPr>
            <w:tcW w:w="2540" w:type="dxa"/>
          </w:tcPr>
          <w:p w14:paraId="2794A6A0" w14:textId="77777777" w:rsidR="00677323" w:rsidRDefault="00677323" w:rsidP="003F6812">
            <w:r>
              <w:rPr>
                <w:rFonts w:hint="eastAsia"/>
              </w:rPr>
              <w:t>上 28-29、66-67、82-83、86-89、102-103、128-129</w:t>
            </w:r>
          </w:p>
          <w:p w14:paraId="35600F63" w14:textId="5C63FBC2" w:rsidR="00677323" w:rsidRDefault="00677323" w:rsidP="00535460">
            <w:r>
              <w:rPr>
                <w:rFonts w:hint="eastAsia"/>
              </w:rPr>
              <w:t>下 10-13、40-43など</w:t>
            </w:r>
          </w:p>
        </w:tc>
      </w:tr>
      <w:tr w:rsidR="00BC362D" w:rsidRPr="009B7DC4" w14:paraId="0C9A28D2" w14:textId="77777777" w:rsidTr="004023C3">
        <w:trPr>
          <w:cantSplit/>
          <w:trHeight w:val="4058"/>
        </w:trPr>
        <w:tc>
          <w:tcPr>
            <w:tcW w:w="723" w:type="dxa"/>
            <w:vMerge/>
            <w:tcBorders>
              <w:bottom w:val="single" w:sz="4" w:space="0" w:color="auto"/>
            </w:tcBorders>
            <w:shd w:val="clear" w:color="auto" w:fill="D9D9D9" w:themeFill="background1" w:themeFillShade="D9"/>
            <w:textDirection w:val="tbRlV"/>
            <w:vAlign w:val="center"/>
          </w:tcPr>
          <w:p w14:paraId="5FC934E3" w14:textId="77777777" w:rsidR="00677323" w:rsidRPr="003F6812" w:rsidRDefault="00677323" w:rsidP="003F6812"/>
        </w:tc>
        <w:tc>
          <w:tcPr>
            <w:tcW w:w="1557" w:type="dxa"/>
            <w:tcBorders>
              <w:bottom w:val="single" w:sz="4" w:space="0" w:color="auto"/>
            </w:tcBorders>
          </w:tcPr>
          <w:p w14:paraId="3AB96A6D" w14:textId="77777777" w:rsidR="00677323" w:rsidRPr="003F6812" w:rsidRDefault="00677323" w:rsidP="003F6812">
            <w:pPr>
              <w:pStyle w:val="a8"/>
            </w:pPr>
            <w:r w:rsidRPr="003F6812">
              <w:rPr>
                <w:rFonts w:hint="eastAsia"/>
                <w:b/>
                <w:bCs/>
              </w:rPr>
              <w:t>情報活用能力・情報モラルの育成</w:t>
            </w:r>
            <w:r w:rsidRPr="003F6812">
              <w:rPr>
                <w:rFonts w:hint="eastAsia"/>
              </w:rPr>
              <w:t>が図れるように配慮されているか。</w:t>
            </w:r>
          </w:p>
          <w:p w14:paraId="4E56C33D" w14:textId="50DE6429" w:rsidR="00677323" w:rsidRPr="003F6812" w:rsidRDefault="00677323" w:rsidP="00535460">
            <w:pPr>
              <w:pStyle w:val="a8"/>
            </w:pPr>
            <w:r w:rsidRPr="003F6812">
              <w:rPr>
                <w:rFonts w:hint="eastAsia"/>
              </w:rPr>
              <w:t xml:space="preserve">　</w:t>
            </w:r>
          </w:p>
        </w:tc>
        <w:tc>
          <w:tcPr>
            <w:tcW w:w="5374" w:type="dxa"/>
            <w:tcBorders>
              <w:bottom w:val="single" w:sz="4" w:space="0" w:color="auto"/>
            </w:tcBorders>
          </w:tcPr>
          <w:p w14:paraId="7456B246" w14:textId="77777777" w:rsidR="00677323" w:rsidRPr="003F6812" w:rsidRDefault="00677323" w:rsidP="003F6812">
            <w:r w:rsidRPr="003F6812">
              <w:rPr>
                <w:rFonts w:hint="eastAsia"/>
              </w:rPr>
              <w:t>①</w:t>
            </w:r>
            <w:r w:rsidRPr="003F6812">
              <w:rPr>
                <w:rFonts w:hint="eastAsia"/>
                <w:color w:val="0070C0"/>
              </w:rPr>
              <w:t>タブレットPC</w:t>
            </w:r>
            <w:r w:rsidRPr="003F6812">
              <w:rPr>
                <w:rFonts w:hint="eastAsia"/>
              </w:rPr>
              <w:t>を使って活動中に記録を撮る、拡大して観察する、その場にいない人と話す、振り返る場面や発表時に</w:t>
            </w:r>
            <w:r w:rsidRPr="003F6812">
              <w:rPr>
                <w:rFonts w:hint="eastAsia"/>
                <w:color w:val="0070C0"/>
              </w:rPr>
              <w:t>電子黒板</w:t>
            </w:r>
            <w:r w:rsidRPr="003F6812">
              <w:rPr>
                <w:rFonts w:hint="eastAsia"/>
              </w:rPr>
              <w:t>を使用するなど、生活科の活動をより深めるために</w:t>
            </w:r>
            <w:r w:rsidRPr="003F6812">
              <w:rPr>
                <w:rFonts w:hint="eastAsia"/>
                <w:color w:val="0070C0"/>
              </w:rPr>
              <w:t>ICT機器を活用する場面を適切に例示</w:t>
            </w:r>
            <w:r w:rsidRPr="003F6812">
              <w:rPr>
                <w:rFonts w:hint="eastAsia"/>
              </w:rPr>
              <w:t>している。</w:t>
            </w:r>
          </w:p>
          <w:p w14:paraId="1BBDCD23" w14:textId="77777777" w:rsidR="00677323" w:rsidRDefault="00677323" w:rsidP="003F6812">
            <w:r w:rsidRPr="003F6812">
              <w:rPr>
                <w:rFonts w:hint="eastAsia"/>
                <w:noProof/>
              </w:rPr>
              <w:drawing>
                <wp:anchor distT="0" distB="0" distL="114300" distR="114300" simplePos="0" relativeHeight="251751424" behindDoc="0" locked="0" layoutInCell="1" allowOverlap="1" wp14:anchorId="136FE95D" wp14:editId="47585CDE">
                  <wp:simplePos x="0" y="0"/>
                  <wp:positionH relativeFrom="column">
                    <wp:posOffset>2750496</wp:posOffset>
                  </wp:positionH>
                  <wp:positionV relativeFrom="paragraph">
                    <wp:posOffset>500434</wp:posOffset>
                  </wp:positionV>
                  <wp:extent cx="457200" cy="482600"/>
                  <wp:effectExtent l="0" t="0" r="0" b="0"/>
                  <wp:wrapNone/>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82600"/>
                          </a:xfrm>
                          <a:prstGeom prst="rect">
                            <a:avLst/>
                          </a:prstGeom>
                          <a:noFill/>
                        </pic:spPr>
                      </pic:pic>
                    </a:graphicData>
                  </a:graphic>
                  <wp14:sizeRelH relativeFrom="page">
                    <wp14:pctWidth>0</wp14:pctWidth>
                  </wp14:sizeRelH>
                  <wp14:sizeRelV relativeFrom="page">
                    <wp14:pctHeight>0</wp14:pctHeight>
                  </wp14:sizeRelV>
                </wp:anchor>
              </w:drawing>
            </w:r>
            <w:r w:rsidRPr="003F6812">
              <w:rPr>
                <w:rFonts w:hint="eastAsia"/>
              </w:rPr>
              <w:t>②</w:t>
            </w:r>
            <w:r w:rsidRPr="003F6812">
              <w:rPr>
                <w:rFonts w:hint="eastAsia"/>
                <w:color w:val="0070C0"/>
              </w:rPr>
              <w:t>無料のデジタルコンテンツ（たのしいせいかつウェブ）を用意し</w:t>
            </w:r>
            <w:r w:rsidRPr="003F6812">
              <w:rPr>
                <w:rFonts w:hint="eastAsia"/>
              </w:rPr>
              <w:t xml:space="preserve">、活動に際して参考となる資料を準備している（対応箇所に二次元コード）。 </w:t>
            </w:r>
          </w:p>
          <w:p w14:paraId="385EB82E" w14:textId="0B998631" w:rsidR="00677323" w:rsidRDefault="00677323" w:rsidP="003F6812">
            <w:r w:rsidRPr="003F6812">
              <w:rPr>
                <w:rFonts w:hint="eastAsia"/>
              </w:rPr>
              <w:t xml:space="preserve"> </w:t>
            </w:r>
          </w:p>
          <w:p w14:paraId="56F7D98F" w14:textId="77777777" w:rsidR="00677323" w:rsidRDefault="00677323" w:rsidP="003F6812"/>
          <w:p w14:paraId="305E0F6D" w14:textId="0D8FC513" w:rsidR="00677323" w:rsidRPr="003F6812" w:rsidRDefault="00677323" w:rsidP="003F6812">
            <w:r w:rsidRPr="003F6812">
              <w:rPr>
                <w:rFonts w:hint="eastAsia"/>
              </w:rPr>
              <w:t>③</w:t>
            </w:r>
            <w:r w:rsidRPr="003F6812">
              <w:rPr>
                <w:rFonts w:hint="eastAsia"/>
                <w:color w:val="0070C0"/>
              </w:rPr>
              <w:t>資料「がくしゅうどうぐばこ」には、情報収集及び伝達の手段をまとめて掲載</w:t>
            </w:r>
            <w:r w:rsidRPr="003F6812">
              <w:rPr>
                <w:rFonts w:hint="eastAsia"/>
              </w:rPr>
              <w:t>し、児童が活動を進める際、相手に合わせて手段を選択できるように配慮している。</w:t>
            </w:r>
          </w:p>
        </w:tc>
        <w:tc>
          <w:tcPr>
            <w:tcW w:w="2540" w:type="dxa"/>
            <w:tcBorders>
              <w:bottom w:val="single" w:sz="4" w:space="0" w:color="auto"/>
            </w:tcBorders>
          </w:tcPr>
          <w:p w14:paraId="2B685990" w14:textId="77777777" w:rsidR="00677323" w:rsidRDefault="00677323" w:rsidP="003F6812">
            <w:r>
              <w:rPr>
                <w:rFonts w:hint="eastAsia"/>
              </w:rPr>
              <w:t>上 表紙-3、6-13、カード、18-19、22-41、46-47、50-77、80-83、90-91、102-107、110-113、126-137、裏表紙</w:t>
            </w:r>
          </w:p>
          <w:p w14:paraId="5F48C2BD" w14:textId="5D40B4FD" w:rsidR="00677323" w:rsidRPr="004D4632" w:rsidRDefault="00677323" w:rsidP="003F6812">
            <w:r>
              <w:rPr>
                <w:rFonts w:hint="eastAsia"/>
              </w:rPr>
              <w:t>下 表紙-5、10-27、30-39、44-47、54-67、70-77、90-91、94-95、98-105、114-121など</w:t>
            </w:r>
          </w:p>
          <w:p w14:paraId="743767E8" w14:textId="0563ACCC" w:rsidR="00677323" w:rsidRPr="004D4632" w:rsidRDefault="00677323" w:rsidP="003F6812">
            <w:r>
              <w:rPr>
                <w:rFonts w:hint="eastAsia"/>
              </w:rPr>
              <w:t xml:space="preserve">　</w:t>
            </w:r>
          </w:p>
        </w:tc>
      </w:tr>
      <w:tr w:rsidR="00B954F9" w:rsidRPr="009B7DC4" w14:paraId="46E2B6D3" w14:textId="77777777" w:rsidTr="004023C3">
        <w:trPr>
          <w:cantSplit/>
          <w:trHeight w:val="1724"/>
        </w:trPr>
        <w:tc>
          <w:tcPr>
            <w:tcW w:w="723" w:type="dxa"/>
            <w:vMerge/>
            <w:shd w:val="clear" w:color="auto" w:fill="D9D9D9" w:themeFill="background1" w:themeFillShade="D9"/>
            <w:textDirection w:val="tbRlV"/>
            <w:vAlign w:val="center"/>
          </w:tcPr>
          <w:p w14:paraId="03250282" w14:textId="5625EA52" w:rsidR="00677323" w:rsidRPr="003F6812" w:rsidRDefault="00677323" w:rsidP="003F6812"/>
        </w:tc>
        <w:tc>
          <w:tcPr>
            <w:tcW w:w="1557" w:type="dxa"/>
          </w:tcPr>
          <w:p w14:paraId="6A8C8FA0" w14:textId="75DCA86F" w:rsidR="00677323" w:rsidRPr="003F6812" w:rsidRDefault="00677323" w:rsidP="003F6812">
            <w:pPr>
              <w:pStyle w:val="a8"/>
            </w:pPr>
            <w:r w:rsidRPr="003F6812">
              <w:rPr>
                <w:rFonts w:hint="eastAsia"/>
                <w:b/>
                <w:bCs/>
              </w:rPr>
              <w:t>問題発見・解決能力の育成</w:t>
            </w:r>
            <w:r w:rsidRPr="003F6812">
              <w:rPr>
                <w:rFonts w:hint="eastAsia"/>
              </w:rPr>
              <w:t>が図れるように配慮されているか。</w:t>
            </w:r>
          </w:p>
        </w:tc>
        <w:tc>
          <w:tcPr>
            <w:tcW w:w="5374" w:type="dxa"/>
          </w:tcPr>
          <w:p w14:paraId="3F907B75" w14:textId="2D36AF66" w:rsidR="00677323" w:rsidRPr="003F6812" w:rsidRDefault="00677323" w:rsidP="003F6812">
            <w:r w:rsidRPr="003F6812">
              <w:rPr>
                <w:rFonts w:hint="eastAsia"/>
              </w:rPr>
              <w:t>①児童にとって身近な人々、社会及び自然の中から学習対象を見つけていくことで、児童が自ら対象に働きかけ、自分の生活をよりよくしていこうとする学びのプロセスが自ずと成立するように構成している。</w:t>
            </w:r>
          </w:p>
        </w:tc>
        <w:tc>
          <w:tcPr>
            <w:tcW w:w="2540" w:type="dxa"/>
          </w:tcPr>
          <w:p w14:paraId="0A82617D" w14:textId="0F3FFEC4" w:rsidR="00677323" w:rsidRDefault="00677323" w:rsidP="003F6812">
            <w:r>
              <w:rPr>
                <w:rFonts w:hint="eastAsia"/>
              </w:rPr>
              <w:t>全体的に配慮</w:t>
            </w:r>
          </w:p>
        </w:tc>
      </w:tr>
      <w:tr w:rsidR="00BC362D" w:rsidRPr="009B7DC4" w14:paraId="3C470612" w14:textId="77777777" w:rsidTr="00541655">
        <w:trPr>
          <w:cantSplit/>
          <w:trHeight w:val="4874"/>
        </w:trPr>
        <w:tc>
          <w:tcPr>
            <w:tcW w:w="723" w:type="dxa"/>
            <w:vMerge w:val="restart"/>
            <w:shd w:val="clear" w:color="auto" w:fill="D9D9D9" w:themeFill="background1" w:themeFillShade="D9"/>
            <w:textDirection w:val="tbRlV"/>
            <w:vAlign w:val="center"/>
          </w:tcPr>
          <w:p w14:paraId="028CA242" w14:textId="340091F2" w:rsidR="00FB6DA5" w:rsidRPr="003F6812" w:rsidRDefault="00FB6DA5" w:rsidP="00DE5267">
            <w:pPr>
              <w:ind w:leftChars="50" w:hangingChars="50" w:hanging="105"/>
            </w:pPr>
            <w:r w:rsidRPr="003F6812">
              <w:lastRenderedPageBreak/>
              <w:t>２　指導計画と指導上の配慮</w:t>
            </w:r>
          </w:p>
        </w:tc>
        <w:tc>
          <w:tcPr>
            <w:tcW w:w="1557" w:type="dxa"/>
          </w:tcPr>
          <w:p w14:paraId="68397D24" w14:textId="1FFB4BAA" w:rsidR="00FB6DA5" w:rsidRPr="003F6812" w:rsidRDefault="00FB6DA5" w:rsidP="00B56670">
            <w:pPr>
              <w:pStyle w:val="a8"/>
            </w:pPr>
            <w:r w:rsidRPr="003F6812">
              <w:rPr>
                <w:rFonts w:hint="eastAsia"/>
                <w:b/>
                <w:bCs/>
              </w:rPr>
              <w:t>「主体的・対話的で深い学び」</w:t>
            </w:r>
            <w:r w:rsidRPr="003F6812">
              <w:rPr>
                <w:rFonts w:hint="eastAsia"/>
              </w:rPr>
              <w:t>が実現できるように配慮されているか。</w:t>
            </w:r>
          </w:p>
        </w:tc>
        <w:tc>
          <w:tcPr>
            <w:tcW w:w="5374" w:type="dxa"/>
          </w:tcPr>
          <w:p w14:paraId="1B6DF6FE" w14:textId="77777777" w:rsidR="00FB6DA5" w:rsidRPr="003F6812" w:rsidRDefault="00FB6DA5" w:rsidP="00DE5267">
            <w:r w:rsidRPr="003F6812">
              <w:rPr>
                <w:rFonts w:hint="eastAsia"/>
              </w:rPr>
              <w:t>①単元の導入は見開きのダイナミックな写真や絵で構成し、児童の興味・関心を引き出し、児童の思いや願いをもとに主体的な活動が始まるように工夫している。</w:t>
            </w:r>
          </w:p>
          <w:p w14:paraId="54318B59" w14:textId="77777777" w:rsidR="00FB6DA5" w:rsidRPr="003F6812" w:rsidRDefault="00FB6DA5" w:rsidP="00DE5267">
            <w:r w:rsidRPr="003F6812">
              <w:rPr>
                <w:rFonts w:hint="eastAsia"/>
              </w:rPr>
              <w:t>②発達段階に応じて伝え合い、交流する場面を設け（ペア、グループ、全体等）、気付きを共有化し、気付きの質を高め、さらに次の活動の意欲へとつなげるような流れが工夫されており、体験活動と表現活動が自ずと繰り返されるように配慮している。</w:t>
            </w:r>
          </w:p>
          <w:p w14:paraId="2E874B64" w14:textId="77777777" w:rsidR="00FB6DA5" w:rsidRDefault="00FB6DA5" w:rsidP="00DE5267">
            <w:r w:rsidRPr="003F6812">
              <w:rPr>
                <w:rFonts w:hint="eastAsia"/>
              </w:rPr>
              <w:t>③振り返る場面を適切に位置付け、児童が自分の考えを広げ、深い学びが実現できるように配慮している。</w:t>
            </w:r>
          </w:p>
          <w:p w14:paraId="0C5951CD" w14:textId="77777777" w:rsidR="00535460" w:rsidRPr="003F6812" w:rsidRDefault="00535460" w:rsidP="00DE5267"/>
          <w:p w14:paraId="387E6ACC" w14:textId="1764031D" w:rsidR="00FB6DA5" w:rsidRPr="003F6812" w:rsidRDefault="00FB6DA5" w:rsidP="00DE5267">
            <w:r w:rsidRPr="003F6812">
              <w:rPr>
                <w:rFonts w:hint="eastAsia"/>
              </w:rPr>
              <w:t>④教師が教える場面と、児童自身が考える場面のバランスに配慮し、教師の適切な支援から、深い学びに導くことができるように配慮している。</w:t>
            </w:r>
          </w:p>
        </w:tc>
        <w:tc>
          <w:tcPr>
            <w:tcW w:w="2540" w:type="dxa"/>
          </w:tcPr>
          <w:p w14:paraId="2372B6EF" w14:textId="1653B9F1" w:rsidR="00FB6DA5" w:rsidRDefault="00FB6DA5" w:rsidP="00DE5267">
            <w:r>
              <w:rPr>
                <w:rFonts w:hint="eastAsia"/>
              </w:rPr>
              <w:t>上2-7、10-11、16-21、カード、30-33、38-39、46-47、54-55、58-59、62-63、69-73、92-99、118-119、122-125</w:t>
            </w:r>
          </w:p>
          <w:p w14:paraId="3AC97F7D" w14:textId="77777777" w:rsidR="00FB6DA5" w:rsidRPr="00812C0B" w:rsidRDefault="00FB6DA5" w:rsidP="00DE5267">
            <w:r>
              <w:rPr>
                <w:rFonts w:hint="eastAsia"/>
              </w:rPr>
              <w:t>下 2-3、6-9、18-21、24-29、34-39、46-47、58-61、64-67、70-71、76-79、84-90、96-97、102-105</w:t>
            </w:r>
          </w:p>
          <w:p w14:paraId="19827173" w14:textId="5F2CB09B" w:rsidR="00FB6DA5" w:rsidRPr="00812C0B" w:rsidRDefault="00FB6DA5" w:rsidP="00DE5267">
            <w:r>
              <w:rPr>
                <w:rFonts w:hint="eastAsia"/>
              </w:rPr>
              <w:t>④ 全体的に配慮</w:t>
            </w:r>
          </w:p>
        </w:tc>
      </w:tr>
      <w:tr w:rsidR="00BC362D" w:rsidRPr="009B7DC4" w14:paraId="4351BAFB" w14:textId="77777777" w:rsidTr="004023C3">
        <w:tblPrEx>
          <w:tblCellMar>
            <w:left w:w="99" w:type="dxa"/>
            <w:right w:w="99" w:type="dxa"/>
          </w:tblCellMar>
        </w:tblPrEx>
        <w:trPr>
          <w:cantSplit/>
          <w:trHeight w:val="3983"/>
        </w:trPr>
        <w:tc>
          <w:tcPr>
            <w:tcW w:w="723" w:type="dxa"/>
            <w:vMerge/>
            <w:shd w:val="clear" w:color="auto" w:fill="D9D9D9" w:themeFill="background1" w:themeFillShade="D9"/>
            <w:textDirection w:val="tbRlV"/>
            <w:vAlign w:val="center"/>
          </w:tcPr>
          <w:p w14:paraId="138ED4BE" w14:textId="77777777" w:rsidR="00E552E2" w:rsidRPr="003F6812" w:rsidRDefault="00E552E2" w:rsidP="00DE5267"/>
        </w:tc>
        <w:tc>
          <w:tcPr>
            <w:tcW w:w="1557" w:type="dxa"/>
          </w:tcPr>
          <w:p w14:paraId="1DDFF53E" w14:textId="77777777" w:rsidR="00E552E2" w:rsidRPr="003F6812" w:rsidRDefault="00E552E2" w:rsidP="00DE5267">
            <w:pPr>
              <w:pStyle w:val="a8"/>
            </w:pPr>
            <w:r w:rsidRPr="00DE5267">
              <w:rPr>
                <w:rFonts w:hint="eastAsia"/>
                <w:b/>
                <w:bCs/>
              </w:rPr>
              <w:t>教科横断的な視点にたった資質・能力の育成</w:t>
            </w:r>
            <w:r w:rsidRPr="003F6812">
              <w:rPr>
                <w:rFonts w:hint="eastAsia"/>
              </w:rPr>
              <w:t>が図られるように配慮されているか。</w:t>
            </w:r>
          </w:p>
          <w:p w14:paraId="6C983125" w14:textId="77777777" w:rsidR="00E552E2" w:rsidRPr="003F6812" w:rsidRDefault="00E552E2" w:rsidP="00DE5267">
            <w:pPr>
              <w:pStyle w:val="a8"/>
            </w:pPr>
            <w:r w:rsidRPr="003F6812">
              <w:rPr>
                <w:rFonts w:hint="eastAsia"/>
              </w:rPr>
              <w:t xml:space="preserve">　</w:t>
            </w:r>
          </w:p>
          <w:p w14:paraId="698428A1" w14:textId="25A24850" w:rsidR="00E552E2" w:rsidRPr="003F6812" w:rsidRDefault="00E552E2" w:rsidP="00DE5267">
            <w:pPr>
              <w:pStyle w:val="a8"/>
            </w:pPr>
            <w:r w:rsidRPr="003F6812">
              <w:rPr>
                <w:rFonts w:hint="eastAsia"/>
              </w:rPr>
              <w:t xml:space="preserve">　</w:t>
            </w:r>
          </w:p>
        </w:tc>
        <w:tc>
          <w:tcPr>
            <w:tcW w:w="5374" w:type="dxa"/>
          </w:tcPr>
          <w:p w14:paraId="7B32CF4F" w14:textId="4A0A52F1" w:rsidR="00E552E2" w:rsidRDefault="00535460" w:rsidP="00DE5267">
            <w:r>
              <w:rPr>
                <w:noProof/>
              </w:rPr>
              <w:drawing>
                <wp:anchor distT="0" distB="0" distL="114300" distR="114300" simplePos="0" relativeHeight="251720704" behindDoc="0" locked="0" layoutInCell="1" allowOverlap="1" wp14:anchorId="69613E6B" wp14:editId="33E08AAF">
                  <wp:simplePos x="0" y="0"/>
                  <wp:positionH relativeFrom="column">
                    <wp:posOffset>491192</wp:posOffset>
                  </wp:positionH>
                  <wp:positionV relativeFrom="page">
                    <wp:posOffset>1210945</wp:posOffset>
                  </wp:positionV>
                  <wp:extent cx="1113840" cy="246960"/>
                  <wp:effectExtent l="0" t="0" r="0" b="0"/>
                  <wp:wrapNone/>
                  <wp:docPr id="1263059112" name="図 12630591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13840" cy="246960"/>
                          </a:xfrm>
                          <a:prstGeom prst="rect">
                            <a:avLst/>
                          </a:prstGeom>
                        </pic:spPr>
                      </pic:pic>
                    </a:graphicData>
                  </a:graphic>
                  <wp14:sizeRelH relativeFrom="page">
                    <wp14:pctWidth>0</wp14:pctWidth>
                  </wp14:sizeRelH>
                  <wp14:sizeRelV relativeFrom="page">
                    <wp14:pctHeight>0</wp14:pctHeight>
                  </wp14:sizeRelV>
                </wp:anchor>
              </w:drawing>
            </w:r>
            <w:r w:rsidR="00E552E2" w:rsidRPr="003F6812">
              <w:rPr>
                <w:rFonts w:hint="eastAsia"/>
              </w:rPr>
              <w:t>①生活科の活動や体験が、他教科の学習へ広がり発展すると同時に、国語、社会、算数、音楽、図画工作など他教科領域の学習成果が生活科の活動に生きるよう相互の関連について十分配慮している。特に他教科との関連が深いところには、</w:t>
            </w:r>
            <w:r w:rsidR="00E552E2" w:rsidRPr="003F6812">
              <w:rPr>
                <w:rFonts w:hint="eastAsia"/>
                <w:color w:val="0070C0"/>
              </w:rPr>
              <w:t>関連がわかるマーク</w:t>
            </w:r>
            <w:r w:rsidR="00E552E2" w:rsidRPr="003F6812">
              <w:rPr>
                <w:rFonts w:hint="eastAsia"/>
              </w:rPr>
              <w:t>を入れ工夫している。</w:t>
            </w:r>
          </w:p>
          <w:p w14:paraId="7EACA99A" w14:textId="3ED75DA6" w:rsidR="00535460" w:rsidRPr="003F6812" w:rsidRDefault="00535460" w:rsidP="00DE5267"/>
          <w:p w14:paraId="3D7846B9" w14:textId="77777777" w:rsidR="00E552E2" w:rsidRPr="003F6812" w:rsidRDefault="00E552E2" w:rsidP="00DE5267">
            <w:r w:rsidRPr="003F6812">
              <w:rPr>
                <w:rFonts w:hint="eastAsia"/>
              </w:rPr>
              <w:t>②</w:t>
            </w:r>
            <w:r w:rsidRPr="003F6812">
              <w:rPr>
                <w:rFonts w:hint="eastAsia"/>
                <w:color w:val="0070C0"/>
              </w:rPr>
              <w:t>本の読み聞かせ</w:t>
            </w:r>
            <w:r w:rsidRPr="003F6812">
              <w:rPr>
                <w:rFonts w:hint="eastAsia"/>
              </w:rPr>
              <w:t>なども取り入れ、図書室や図書館を活用した学習のあり方についても工夫している。</w:t>
            </w:r>
          </w:p>
          <w:p w14:paraId="65696A54" w14:textId="4A3E0BE9" w:rsidR="00E552E2" w:rsidRPr="003F6812" w:rsidRDefault="00E552E2" w:rsidP="00DE5267">
            <w:r w:rsidRPr="003F6812">
              <w:rPr>
                <w:rFonts w:hint="eastAsia"/>
              </w:rPr>
              <w:t>③入学当初は、生活科を中心としてスタートカリキュラムに配慮し、他教科との連携が可能になるように配慮している。</w:t>
            </w:r>
          </w:p>
        </w:tc>
        <w:tc>
          <w:tcPr>
            <w:tcW w:w="2540" w:type="dxa"/>
          </w:tcPr>
          <w:p w14:paraId="4D5DDECC" w14:textId="77777777" w:rsidR="00E552E2" w:rsidRDefault="00E552E2" w:rsidP="00DE5267">
            <w:r>
              <w:rPr>
                <w:rFonts w:hint="eastAsia"/>
              </w:rPr>
              <w:t>上 表紙裏-7、16-17、カード、32-33、52-55、62-63、72-73、134-135</w:t>
            </w:r>
          </w:p>
          <w:p w14:paraId="0DB5B5A9" w14:textId="77777777" w:rsidR="00E552E2" w:rsidRPr="005B3909" w:rsidRDefault="00E552E2" w:rsidP="00DE5267">
            <w:r>
              <w:rPr>
                <w:rFonts w:hint="eastAsia"/>
              </w:rPr>
              <w:t>下4-5、38-39、52-53、106-107など</w:t>
            </w:r>
          </w:p>
          <w:p w14:paraId="1820F488" w14:textId="0F06C879" w:rsidR="00E552E2" w:rsidRPr="005B3909" w:rsidRDefault="00E552E2" w:rsidP="00DE5267">
            <w:r>
              <w:rPr>
                <w:rFonts w:hint="eastAsia"/>
              </w:rPr>
              <w:t xml:space="preserve">　</w:t>
            </w:r>
          </w:p>
        </w:tc>
      </w:tr>
      <w:tr w:rsidR="00B954F9" w:rsidRPr="009B7DC4" w14:paraId="28A93F88" w14:textId="77777777" w:rsidTr="004023C3">
        <w:trPr>
          <w:cantSplit/>
          <w:trHeight w:val="5701"/>
        </w:trPr>
        <w:tc>
          <w:tcPr>
            <w:tcW w:w="723" w:type="dxa"/>
            <w:vMerge w:val="restart"/>
            <w:shd w:val="clear" w:color="auto" w:fill="D9D9D9" w:themeFill="background1" w:themeFillShade="D9"/>
            <w:textDirection w:val="tbRlV"/>
            <w:vAlign w:val="center"/>
          </w:tcPr>
          <w:p w14:paraId="7F90C7CE" w14:textId="77777777" w:rsidR="00B56670" w:rsidRPr="003F6812" w:rsidRDefault="00B56670" w:rsidP="00B56670">
            <w:pPr>
              <w:ind w:leftChars="50" w:hangingChars="50" w:hanging="105"/>
            </w:pPr>
            <w:r w:rsidRPr="003F6812">
              <w:lastRenderedPageBreak/>
              <w:t>２　指導計画と指導上の配慮</w:t>
            </w:r>
          </w:p>
        </w:tc>
        <w:tc>
          <w:tcPr>
            <w:tcW w:w="1557" w:type="dxa"/>
            <w:tcBorders>
              <w:bottom w:val="single" w:sz="4" w:space="0" w:color="auto"/>
            </w:tcBorders>
          </w:tcPr>
          <w:p w14:paraId="704E3127" w14:textId="6328FB9E" w:rsidR="00B56670" w:rsidRPr="003F6812" w:rsidRDefault="00B56670" w:rsidP="00541655">
            <w:pPr>
              <w:pStyle w:val="a8"/>
            </w:pPr>
            <w:r w:rsidRPr="00DE5267">
              <w:rPr>
                <w:rFonts w:hint="eastAsia"/>
                <w:b/>
                <w:bCs/>
              </w:rPr>
              <w:t>幼児期の教育や中学年以降への円滑な接続</w:t>
            </w:r>
            <w:r w:rsidRPr="003F6812">
              <w:rPr>
                <w:rFonts w:hint="eastAsia"/>
              </w:rPr>
              <w:t>への配慮がされているか。</w:t>
            </w:r>
          </w:p>
        </w:tc>
        <w:tc>
          <w:tcPr>
            <w:tcW w:w="5374" w:type="dxa"/>
            <w:tcBorders>
              <w:bottom w:val="single" w:sz="4" w:space="0" w:color="auto"/>
            </w:tcBorders>
          </w:tcPr>
          <w:p w14:paraId="44A317F7" w14:textId="77777777" w:rsidR="00B56670" w:rsidRPr="003F6812" w:rsidRDefault="00B56670" w:rsidP="00DE5267">
            <w:r w:rsidRPr="003F6812">
              <w:rPr>
                <w:rFonts w:hint="eastAsia"/>
              </w:rPr>
              <w:t>①上巻冒頭に、</w:t>
            </w:r>
            <w:r w:rsidRPr="003F6812">
              <w:rPr>
                <w:rFonts w:hint="eastAsia"/>
                <w:color w:val="0070C0"/>
              </w:rPr>
              <w:t>スタートカリキュラムに配慮したページ</w:t>
            </w:r>
            <w:r w:rsidRPr="003F6812">
              <w:rPr>
                <w:rFonts w:hint="eastAsia"/>
              </w:rPr>
              <w:t>を設け、学校生活の楽しさとともに、学校生活に見通しをもつことで不安を解消し、幼児期に慣れ親しんだ遊びで仲間づくりを進める等、安心できる環境づくりの流れを工夫している。</w:t>
            </w:r>
          </w:p>
          <w:p w14:paraId="323596FC" w14:textId="77777777" w:rsidR="00B56670" w:rsidRPr="003F6812" w:rsidRDefault="00B56670" w:rsidP="00DE5267">
            <w:r w:rsidRPr="003F6812">
              <w:rPr>
                <w:rFonts w:hint="eastAsia"/>
              </w:rPr>
              <w:t>②スタートカリキュラムが単なる適応指導とならないよう、指示ではなく、児童自身が考え、選び、実行するという流れを意識し、その後の教科学習の素地となるように工夫している。</w:t>
            </w:r>
          </w:p>
          <w:p w14:paraId="64B54BDD" w14:textId="4CEE14B8" w:rsidR="00B56670" w:rsidRPr="003F6812" w:rsidRDefault="00B56670" w:rsidP="00DE5267">
            <w:r w:rsidRPr="003F6812">
              <w:rPr>
                <w:rFonts w:hint="eastAsia"/>
              </w:rPr>
              <w:t>③上巻では、幼稚園・保育所・こども園での経験の振り返りから生活科の活動が始まるような導入を工夫し、幼児期に身に付けた資質・能力を生かし、さらに伸ばしていく活動の流れに配慮している。</w:t>
            </w:r>
            <w:r w:rsidRPr="003F6812">
              <w:rPr>
                <w:rFonts w:hint="eastAsia"/>
              </w:rPr>
              <w:br/>
            </w:r>
            <w:r w:rsidRPr="003F6812">
              <w:rPr>
                <w:rFonts w:hint="eastAsia"/>
                <w:color w:val="0070C0"/>
              </w:rPr>
              <w:t>下巻の最終単元では、これまでの成長を振り返る</w:t>
            </w:r>
            <w:r w:rsidRPr="003F6812">
              <w:rPr>
                <w:rFonts w:hint="eastAsia"/>
              </w:rPr>
              <w:t>とともに、児童が自信と意欲をもって、これからの自分を考え、3年生以降の学習につながるような流れを工夫している。</w:t>
            </w:r>
          </w:p>
        </w:tc>
        <w:tc>
          <w:tcPr>
            <w:tcW w:w="2540" w:type="dxa"/>
            <w:tcBorders>
              <w:bottom w:val="single" w:sz="4" w:space="0" w:color="auto"/>
            </w:tcBorders>
          </w:tcPr>
          <w:p w14:paraId="6C695C3C" w14:textId="1926371C" w:rsidR="00B56670" w:rsidRDefault="00B56670" w:rsidP="00D41482">
            <w:r>
              <w:rPr>
                <w:rFonts w:hint="eastAsia"/>
              </w:rPr>
              <w:t>上</w:t>
            </w:r>
            <w:r>
              <w:t>表紙裏-7、16-19、24-25、42-43</w:t>
            </w:r>
          </w:p>
          <w:p w14:paraId="67404BCF" w14:textId="48424E59" w:rsidR="00B56670" w:rsidRPr="00FC3256" w:rsidRDefault="00B56670" w:rsidP="00541655">
            <w:r>
              <w:rPr>
                <w:rFonts w:hint="eastAsia"/>
              </w:rPr>
              <w:t>下</w:t>
            </w:r>
            <w:r>
              <w:t>110-113など</w:t>
            </w:r>
          </w:p>
        </w:tc>
      </w:tr>
      <w:tr w:rsidR="00B954F9" w:rsidRPr="009B7DC4" w14:paraId="1882C8A6" w14:textId="77777777" w:rsidTr="004023C3">
        <w:trPr>
          <w:cantSplit/>
          <w:trHeight w:val="2520"/>
        </w:trPr>
        <w:tc>
          <w:tcPr>
            <w:tcW w:w="723" w:type="dxa"/>
            <w:vMerge/>
            <w:shd w:val="clear" w:color="auto" w:fill="D9D9D9" w:themeFill="background1" w:themeFillShade="D9"/>
            <w:textDirection w:val="tbRlV"/>
            <w:vAlign w:val="center"/>
          </w:tcPr>
          <w:p w14:paraId="66C6F904" w14:textId="77777777" w:rsidR="00B56670" w:rsidRPr="003F6812" w:rsidRDefault="00B56670" w:rsidP="00DE5267"/>
        </w:tc>
        <w:tc>
          <w:tcPr>
            <w:tcW w:w="1557" w:type="dxa"/>
          </w:tcPr>
          <w:p w14:paraId="5BF372BD" w14:textId="77777777" w:rsidR="00B56670" w:rsidRPr="003F6812" w:rsidRDefault="00B56670" w:rsidP="00DE5267">
            <w:pPr>
              <w:pStyle w:val="a8"/>
            </w:pPr>
            <w:r w:rsidRPr="003F6812">
              <w:rPr>
                <w:rFonts w:hint="eastAsia"/>
                <w:b/>
                <w:bCs/>
              </w:rPr>
              <w:t>キャリア教育</w:t>
            </w:r>
            <w:r w:rsidRPr="003F6812">
              <w:rPr>
                <w:rFonts w:hint="eastAsia"/>
              </w:rPr>
              <w:t>に対応した指導ができるように配慮されているか。</w:t>
            </w:r>
          </w:p>
          <w:p w14:paraId="7A4BF8C6" w14:textId="25859C45" w:rsidR="00B56670" w:rsidRPr="003F6812" w:rsidRDefault="00B56670" w:rsidP="00DE5267">
            <w:pPr>
              <w:pStyle w:val="a8"/>
            </w:pPr>
            <w:r w:rsidRPr="003F6812">
              <w:rPr>
                <w:rFonts w:hint="eastAsia"/>
              </w:rPr>
              <w:t xml:space="preserve">　</w:t>
            </w:r>
          </w:p>
        </w:tc>
        <w:tc>
          <w:tcPr>
            <w:tcW w:w="5374" w:type="dxa"/>
          </w:tcPr>
          <w:p w14:paraId="647B895B" w14:textId="77777777" w:rsidR="00B56670" w:rsidRPr="003F6812" w:rsidRDefault="00B56670" w:rsidP="00DE5267">
            <w:r w:rsidRPr="003F6812">
              <w:rPr>
                <w:rFonts w:hint="eastAsia"/>
              </w:rPr>
              <w:t>①身近な地域で働いたり、生活したりしている人々に繰り返し関わり、そうした人々の思いにふれることを通して、その場所や人、役割に気付くとともに、地域のよさに気付き愛着をもてるように工夫している。</w:t>
            </w:r>
          </w:p>
          <w:p w14:paraId="2E1AD9B4" w14:textId="725151C8" w:rsidR="00B56670" w:rsidRPr="003F6812" w:rsidRDefault="00B56670" w:rsidP="00DE5267">
            <w:r w:rsidRPr="003F6812">
              <w:rPr>
                <w:rFonts w:hint="eastAsia"/>
              </w:rPr>
              <w:t>②地域の人々との関わりから学んだことを、自分の生活や将来の夢、職業に結び付け、自立への基礎を養うことができるように配慮している。</w:t>
            </w:r>
          </w:p>
        </w:tc>
        <w:tc>
          <w:tcPr>
            <w:tcW w:w="2540" w:type="dxa"/>
          </w:tcPr>
          <w:p w14:paraId="05C97783" w14:textId="77777777" w:rsidR="00B56670" w:rsidRDefault="00B56670" w:rsidP="00DE5267">
            <w:r>
              <w:rPr>
                <w:rFonts w:hint="eastAsia"/>
              </w:rPr>
              <w:t>上14-15、26-27</w:t>
            </w:r>
          </w:p>
          <w:p w14:paraId="48CD1385" w14:textId="77777777" w:rsidR="00B56670" w:rsidRPr="00B50211" w:rsidRDefault="00B56670" w:rsidP="00D41482">
            <w:r>
              <w:rPr>
                <w:rFonts w:hint="eastAsia"/>
              </w:rPr>
              <w:t>下58-59、62-65、68-69、74-77、106-107、110-111など</w:t>
            </w:r>
          </w:p>
          <w:p w14:paraId="6EFA6F0A" w14:textId="7E72C09C" w:rsidR="00B56670" w:rsidRPr="00B50211" w:rsidRDefault="00B56670" w:rsidP="00DE5267">
            <w:r>
              <w:rPr>
                <w:rFonts w:hint="eastAsia"/>
              </w:rPr>
              <w:t xml:space="preserve">　</w:t>
            </w:r>
          </w:p>
        </w:tc>
      </w:tr>
      <w:tr w:rsidR="00B954F9" w:rsidRPr="009B7DC4" w14:paraId="5C2C36B5" w14:textId="77777777" w:rsidTr="004023C3">
        <w:tblPrEx>
          <w:tblCellMar>
            <w:left w:w="99" w:type="dxa"/>
            <w:right w:w="99" w:type="dxa"/>
          </w:tblCellMar>
        </w:tblPrEx>
        <w:trPr>
          <w:cantSplit/>
          <w:trHeight w:val="2798"/>
        </w:trPr>
        <w:tc>
          <w:tcPr>
            <w:tcW w:w="723" w:type="dxa"/>
            <w:vMerge/>
            <w:shd w:val="clear" w:color="auto" w:fill="D9D9D9" w:themeFill="background1" w:themeFillShade="D9"/>
            <w:textDirection w:val="tbRlV"/>
            <w:vAlign w:val="center"/>
          </w:tcPr>
          <w:p w14:paraId="6E536F73" w14:textId="61861D6A" w:rsidR="00B56670" w:rsidRPr="003F6812" w:rsidRDefault="00B56670" w:rsidP="00DE5267"/>
        </w:tc>
        <w:tc>
          <w:tcPr>
            <w:tcW w:w="1557" w:type="dxa"/>
          </w:tcPr>
          <w:p w14:paraId="1C7E93A2" w14:textId="77777777" w:rsidR="00B56670" w:rsidRPr="003F6812" w:rsidRDefault="00B56670" w:rsidP="00DE5267">
            <w:pPr>
              <w:pStyle w:val="a8"/>
            </w:pPr>
            <w:r w:rsidRPr="003F6812">
              <w:rPr>
                <w:rFonts w:hint="eastAsia"/>
                <w:b/>
                <w:bCs/>
              </w:rPr>
              <w:t>特別支援教育</w:t>
            </w:r>
            <w:r w:rsidRPr="003F6812">
              <w:rPr>
                <w:rFonts w:hint="eastAsia"/>
              </w:rPr>
              <w:t>の観点から、多様な児童の特性に対応できるような配慮がされているか。</w:t>
            </w:r>
          </w:p>
          <w:p w14:paraId="11E782C5" w14:textId="3EF262E7" w:rsidR="00B56670" w:rsidRPr="003F6812" w:rsidRDefault="00B56670" w:rsidP="00DE5267">
            <w:pPr>
              <w:pStyle w:val="a8"/>
            </w:pPr>
            <w:r w:rsidRPr="003F6812">
              <w:rPr>
                <w:rFonts w:hint="eastAsia"/>
              </w:rPr>
              <w:t xml:space="preserve">　</w:t>
            </w:r>
          </w:p>
        </w:tc>
        <w:tc>
          <w:tcPr>
            <w:tcW w:w="5374" w:type="dxa"/>
          </w:tcPr>
          <w:p w14:paraId="11D708B7" w14:textId="2601E66F" w:rsidR="00B56670" w:rsidRDefault="00B56670" w:rsidP="00DE5267">
            <w:r>
              <w:rPr>
                <w:noProof/>
              </w:rPr>
              <w:drawing>
                <wp:anchor distT="0" distB="0" distL="114300" distR="114300" simplePos="0" relativeHeight="251755520" behindDoc="0" locked="0" layoutInCell="1" allowOverlap="1" wp14:anchorId="2B9E1693" wp14:editId="7AF7DD50">
                  <wp:simplePos x="0" y="0"/>
                  <wp:positionH relativeFrom="column">
                    <wp:posOffset>2787522</wp:posOffset>
                  </wp:positionH>
                  <wp:positionV relativeFrom="paragraph">
                    <wp:posOffset>727783</wp:posOffset>
                  </wp:positionV>
                  <wp:extent cx="431640" cy="380880"/>
                  <wp:effectExtent l="0" t="0" r="635" b="635"/>
                  <wp:wrapNone/>
                  <wp:docPr id="1311409863" name="図 13114098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1640" cy="380880"/>
                          </a:xfrm>
                          <a:prstGeom prst="rect">
                            <a:avLst/>
                          </a:prstGeom>
                        </pic:spPr>
                      </pic:pic>
                    </a:graphicData>
                  </a:graphic>
                  <wp14:sizeRelH relativeFrom="margin">
                    <wp14:pctWidth>0</wp14:pctWidth>
                  </wp14:sizeRelH>
                  <wp14:sizeRelV relativeFrom="margin">
                    <wp14:pctHeight>0</wp14:pctHeight>
                  </wp14:sizeRelV>
                </wp:anchor>
              </w:drawing>
            </w:r>
            <w:r w:rsidRPr="003F6812">
              <w:rPr>
                <w:rFonts w:hint="eastAsia"/>
              </w:rPr>
              <w:t>①専門家の監修のもと、</w:t>
            </w:r>
            <w:r w:rsidRPr="003F6812">
              <w:rPr>
                <w:rFonts w:hint="eastAsia"/>
                <w:color w:val="0070C0"/>
              </w:rPr>
              <w:t>ユニバーサルデザインフォント</w:t>
            </w:r>
            <w:r w:rsidRPr="003F6812">
              <w:rPr>
                <w:rFonts w:hint="eastAsia"/>
              </w:rPr>
              <w:t>を使用したり、</w:t>
            </w:r>
            <w:r w:rsidRPr="003F6812">
              <w:rPr>
                <w:rFonts w:hint="eastAsia"/>
                <w:color w:val="0070C0"/>
              </w:rPr>
              <w:t>文節改行</w:t>
            </w:r>
            <w:r w:rsidRPr="003F6812">
              <w:rPr>
                <w:rFonts w:hint="eastAsia"/>
              </w:rPr>
              <w:t>、</w:t>
            </w:r>
            <w:r w:rsidRPr="003F6812">
              <w:rPr>
                <w:rFonts w:hint="eastAsia"/>
                <w:color w:val="0070C0"/>
              </w:rPr>
              <w:t>カラーユニバーサルデザイン</w:t>
            </w:r>
            <w:r w:rsidRPr="003F6812">
              <w:rPr>
                <w:rFonts w:hint="eastAsia"/>
              </w:rPr>
              <w:t>をふまえた配色を工夫したりするなど、特別支援教育やユニバーサルデザインに配慮している。</w:t>
            </w:r>
          </w:p>
          <w:p w14:paraId="3729CB83" w14:textId="20937928" w:rsidR="00B56670" w:rsidRPr="00535460" w:rsidRDefault="00B56670" w:rsidP="00DE5267"/>
          <w:p w14:paraId="2AC5E169" w14:textId="01762256" w:rsidR="00B56670" w:rsidRPr="003F6812" w:rsidRDefault="00B56670" w:rsidP="00DE5267">
            <w:r w:rsidRPr="003F6812">
              <w:rPr>
                <w:rFonts w:hint="eastAsia"/>
              </w:rPr>
              <w:t>②活動を振り返る際には、</w:t>
            </w:r>
            <w:r w:rsidRPr="00535460">
              <w:rPr>
                <w:rFonts w:hint="eastAsia"/>
                <w:color w:val="0070C0"/>
              </w:rPr>
              <w:t>学習経過がわかるよう写真を時系列にわかりやすく例示</w:t>
            </w:r>
            <w:r w:rsidRPr="003F6812">
              <w:rPr>
                <w:rFonts w:hint="eastAsia"/>
              </w:rPr>
              <w:t>するなど配慮している。</w:t>
            </w:r>
          </w:p>
        </w:tc>
        <w:tc>
          <w:tcPr>
            <w:tcW w:w="2540" w:type="dxa"/>
          </w:tcPr>
          <w:p w14:paraId="2926F548" w14:textId="77777777" w:rsidR="00B56670" w:rsidRDefault="00B56670" w:rsidP="00DE5267">
            <w:r>
              <w:rPr>
                <w:rFonts w:hint="eastAsia"/>
              </w:rPr>
              <w:t>上 120-121</w:t>
            </w:r>
          </w:p>
          <w:p w14:paraId="160E7B8A" w14:textId="77777777" w:rsidR="00B56670" w:rsidRDefault="00B56670" w:rsidP="00DE5267">
            <w:r>
              <w:rPr>
                <w:rFonts w:hint="eastAsia"/>
              </w:rPr>
              <w:t>下 60-61など</w:t>
            </w:r>
          </w:p>
          <w:p w14:paraId="4B87002A" w14:textId="77777777" w:rsidR="00B56670" w:rsidRPr="00375D6F" w:rsidRDefault="00B56670" w:rsidP="00DE5267">
            <w:r>
              <w:rPr>
                <w:rFonts w:hint="eastAsia"/>
              </w:rPr>
              <w:t>全体的に配慮</w:t>
            </w:r>
          </w:p>
          <w:p w14:paraId="49B26728" w14:textId="151E2FD1" w:rsidR="00B56670" w:rsidRPr="00375D6F" w:rsidRDefault="00B56670" w:rsidP="00DE5267">
            <w:r>
              <w:rPr>
                <w:rFonts w:hint="eastAsia"/>
              </w:rPr>
              <w:t xml:space="preserve">　</w:t>
            </w:r>
          </w:p>
        </w:tc>
      </w:tr>
      <w:tr w:rsidR="00B954F9" w:rsidRPr="009B7DC4" w14:paraId="02751D6A" w14:textId="77777777" w:rsidTr="004023C3">
        <w:trPr>
          <w:cantSplit/>
          <w:trHeight w:val="4577"/>
        </w:trPr>
        <w:tc>
          <w:tcPr>
            <w:tcW w:w="723" w:type="dxa"/>
            <w:vMerge w:val="restart"/>
            <w:shd w:val="clear" w:color="auto" w:fill="D9D9D9" w:themeFill="background1" w:themeFillShade="D9"/>
            <w:textDirection w:val="tbRlV"/>
            <w:vAlign w:val="center"/>
          </w:tcPr>
          <w:p w14:paraId="0BF74153" w14:textId="37D6C434" w:rsidR="00B56670" w:rsidRPr="003F6812" w:rsidRDefault="00B56670" w:rsidP="00B56670">
            <w:pPr>
              <w:ind w:leftChars="50" w:hangingChars="50" w:hanging="105"/>
            </w:pPr>
            <w:r w:rsidRPr="003F6812">
              <w:lastRenderedPageBreak/>
              <w:t>２　指導計画と指導上の配慮</w:t>
            </w:r>
          </w:p>
        </w:tc>
        <w:tc>
          <w:tcPr>
            <w:tcW w:w="1557" w:type="dxa"/>
          </w:tcPr>
          <w:p w14:paraId="2791B6BD" w14:textId="44E954A9" w:rsidR="00B56670" w:rsidRPr="003F6812" w:rsidRDefault="00B56670" w:rsidP="00B56670">
            <w:pPr>
              <w:pStyle w:val="a8"/>
            </w:pPr>
            <w:r w:rsidRPr="003F6812">
              <w:rPr>
                <w:rFonts w:hint="eastAsia"/>
                <w:b/>
                <w:bCs/>
              </w:rPr>
              <w:t>人権、生命尊重</w:t>
            </w:r>
            <w:r w:rsidRPr="003F6812">
              <w:rPr>
                <w:rFonts w:hint="eastAsia"/>
              </w:rPr>
              <w:t xml:space="preserve">についての配慮がされているか。　</w:t>
            </w:r>
          </w:p>
        </w:tc>
        <w:tc>
          <w:tcPr>
            <w:tcW w:w="5374" w:type="dxa"/>
          </w:tcPr>
          <w:p w14:paraId="51415455" w14:textId="77777777" w:rsidR="00B56670" w:rsidRPr="003F6812" w:rsidRDefault="00B56670" w:rsidP="00DE5267">
            <w:r w:rsidRPr="003F6812">
              <w:rPr>
                <w:rFonts w:hint="eastAsia"/>
              </w:rPr>
              <w:t>①外国の人や障がいのある人、幼児、高齢者など多様な人々と関わる活動場面を随所に取り入れ、発達段階に応じた人権意識を育めるように配慮している。</w:t>
            </w:r>
          </w:p>
          <w:p w14:paraId="3F9AA396" w14:textId="77777777" w:rsidR="00B56670" w:rsidRPr="003F6812" w:rsidRDefault="00B56670" w:rsidP="00DE5267">
            <w:r w:rsidRPr="003F6812">
              <w:rPr>
                <w:rFonts w:hint="eastAsia"/>
              </w:rPr>
              <w:t>②</w:t>
            </w:r>
            <w:r w:rsidRPr="003F6812">
              <w:rPr>
                <w:rFonts w:hint="eastAsia"/>
                <w:color w:val="0070C0"/>
              </w:rPr>
              <w:t>イラストや写真などの男女比に配慮</w:t>
            </w:r>
            <w:r w:rsidRPr="003F6812">
              <w:rPr>
                <w:rFonts w:hint="eastAsia"/>
              </w:rPr>
              <w:t>するとともに、性別により服装や役割に固定観念をもつことがないように配慮している。</w:t>
            </w:r>
          </w:p>
          <w:p w14:paraId="034C0EB8" w14:textId="2A8281D1" w:rsidR="00B56670" w:rsidRPr="003F6812" w:rsidRDefault="00B56670" w:rsidP="00DE5267">
            <w:r w:rsidRPr="003F6812">
              <w:rPr>
                <w:rFonts w:hint="eastAsia"/>
              </w:rPr>
              <w:t>③長期の飼育・栽培活動などの動植物と具体的に触れ合う活動を数多く体験することを通じて、生命尊重の心情が育まれるように配慮している。</w:t>
            </w:r>
          </w:p>
        </w:tc>
        <w:tc>
          <w:tcPr>
            <w:tcW w:w="2540" w:type="dxa"/>
          </w:tcPr>
          <w:p w14:paraId="5EEBDAE1" w14:textId="77777777" w:rsidR="00B56670" w:rsidRDefault="00B56670" w:rsidP="00DE5267">
            <w:r>
              <w:rPr>
                <w:rFonts w:hint="eastAsia"/>
              </w:rPr>
              <w:t>上 4-7、28-29、32-39、46-49、52-55、66-71、74-79、84-85、96-99、102-103、124-125、128-129</w:t>
            </w:r>
          </w:p>
          <w:p w14:paraId="28A04212" w14:textId="77777777" w:rsidR="00B56670" w:rsidRDefault="00B56670" w:rsidP="00D41482">
            <w:r>
              <w:rPr>
                <w:rFonts w:hint="eastAsia"/>
              </w:rPr>
              <w:t>下 表紙裏-1、6-7、10-11、16-27、32-39、44-47、52-53、62-69、74-75、84-85、102-103、122-125など</w:t>
            </w:r>
          </w:p>
          <w:p w14:paraId="24844C70" w14:textId="271380D6" w:rsidR="00B56670" w:rsidRPr="00385752" w:rsidRDefault="00B56670" w:rsidP="00D41482">
            <w:r>
              <w:rPr>
                <w:rFonts w:hint="eastAsia"/>
              </w:rPr>
              <w:t>全体的に配慮</w:t>
            </w:r>
          </w:p>
        </w:tc>
      </w:tr>
      <w:tr w:rsidR="00B954F9" w:rsidRPr="00C05436" w14:paraId="789B88A8" w14:textId="77777777" w:rsidTr="004023C3">
        <w:trPr>
          <w:cantSplit/>
          <w:trHeight w:val="2068"/>
        </w:trPr>
        <w:tc>
          <w:tcPr>
            <w:tcW w:w="723" w:type="dxa"/>
            <w:vMerge/>
            <w:shd w:val="clear" w:color="auto" w:fill="D9D9D9" w:themeFill="background1" w:themeFillShade="D9"/>
            <w:textDirection w:val="tbRlV"/>
            <w:vAlign w:val="center"/>
          </w:tcPr>
          <w:p w14:paraId="273BEAFA" w14:textId="5DD13799" w:rsidR="00B56670" w:rsidRPr="003F6812" w:rsidRDefault="00B56670" w:rsidP="00DE5267"/>
        </w:tc>
        <w:tc>
          <w:tcPr>
            <w:tcW w:w="1557" w:type="dxa"/>
          </w:tcPr>
          <w:p w14:paraId="40B24C5E" w14:textId="44E2574E" w:rsidR="00B56670" w:rsidRPr="003F6812" w:rsidRDefault="00B56670" w:rsidP="00DE5267">
            <w:pPr>
              <w:pStyle w:val="a8"/>
            </w:pPr>
            <w:r w:rsidRPr="003F6812">
              <w:rPr>
                <w:rFonts w:hint="eastAsia"/>
                <w:b/>
                <w:bCs/>
              </w:rPr>
              <w:t>身近な生活に関わる見方・考え方</w:t>
            </w:r>
            <w:r w:rsidRPr="003F6812">
              <w:rPr>
                <w:rFonts w:hint="eastAsia"/>
              </w:rPr>
              <w:t>を生かすことができるように配慮されているか。</w:t>
            </w:r>
          </w:p>
        </w:tc>
        <w:tc>
          <w:tcPr>
            <w:tcW w:w="5374" w:type="dxa"/>
          </w:tcPr>
          <w:p w14:paraId="06051EAE" w14:textId="3A3C1537" w:rsidR="00B56670" w:rsidRPr="003F6812" w:rsidRDefault="00B56670" w:rsidP="00DE5267">
            <w:r w:rsidRPr="003F6812">
              <w:rPr>
                <w:rFonts w:hint="eastAsia"/>
              </w:rPr>
              <w:t>①児童の生活圏にある、身近な人々、社会及び自然を学習の対象とすることで、生活科の見方・考え方を生かした学びを展開することができるように配慮している。</w:t>
            </w:r>
          </w:p>
        </w:tc>
        <w:tc>
          <w:tcPr>
            <w:tcW w:w="2540" w:type="dxa"/>
          </w:tcPr>
          <w:p w14:paraId="35631020" w14:textId="77777777" w:rsidR="00B56670" w:rsidRDefault="00B56670" w:rsidP="00DE5267">
            <w:r>
              <w:rPr>
                <w:rFonts w:hint="eastAsia"/>
              </w:rPr>
              <w:t>上 42-49、80-81、84-85、104-105</w:t>
            </w:r>
          </w:p>
          <w:p w14:paraId="6A7D41BA" w14:textId="77777777" w:rsidR="00B56670" w:rsidRDefault="00B56670" w:rsidP="00DE5267">
            <w:r>
              <w:rPr>
                <w:rFonts w:hint="eastAsia"/>
              </w:rPr>
              <w:t>下 24-27、58-65、68-69など</w:t>
            </w:r>
          </w:p>
          <w:p w14:paraId="354D7C04" w14:textId="624F6C49" w:rsidR="00B56670" w:rsidRPr="0034040B" w:rsidRDefault="00B56670" w:rsidP="00DE5267">
            <w:r>
              <w:rPr>
                <w:rFonts w:hint="eastAsia"/>
              </w:rPr>
              <w:t>全体的に配慮</w:t>
            </w:r>
          </w:p>
        </w:tc>
      </w:tr>
      <w:tr w:rsidR="00B954F9" w:rsidRPr="00C05436" w14:paraId="3051A95D" w14:textId="77777777" w:rsidTr="004023C3">
        <w:tblPrEx>
          <w:tblCellMar>
            <w:left w:w="99" w:type="dxa"/>
            <w:right w:w="99" w:type="dxa"/>
          </w:tblCellMar>
        </w:tblPrEx>
        <w:trPr>
          <w:cantSplit/>
          <w:trHeight w:val="5130"/>
        </w:trPr>
        <w:tc>
          <w:tcPr>
            <w:tcW w:w="723" w:type="dxa"/>
            <w:vMerge/>
            <w:shd w:val="clear" w:color="auto" w:fill="D9D9D9" w:themeFill="background1" w:themeFillShade="D9"/>
            <w:textDirection w:val="tbRlV"/>
            <w:vAlign w:val="center"/>
          </w:tcPr>
          <w:p w14:paraId="01D681C2" w14:textId="77777777" w:rsidR="00B56670" w:rsidRPr="003F6812" w:rsidRDefault="00B56670" w:rsidP="00DE5267"/>
        </w:tc>
        <w:tc>
          <w:tcPr>
            <w:tcW w:w="1557" w:type="dxa"/>
          </w:tcPr>
          <w:p w14:paraId="1D3C922C" w14:textId="3605C6C3" w:rsidR="00B56670" w:rsidRPr="003F6812" w:rsidRDefault="00B56670" w:rsidP="00B56670">
            <w:pPr>
              <w:pStyle w:val="a8"/>
            </w:pPr>
            <w:r w:rsidRPr="003F6812">
              <w:rPr>
                <w:rFonts w:hint="eastAsia"/>
                <w:b/>
                <w:bCs/>
              </w:rPr>
              <w:t>防災・安全教育</w:t>
            </w:r>
            <w:r w:rsidRPr="003F6812">
              <w:rPr>
                <w:rFonts w:hint="eastAsia"/>
              </w:rPr>
              <w:t>に対する配慮がされているか。</w:t>
            </w:r>
          </w:p>
        </w:tc>
        <w:tc>
          <w:tcPr>
            <w:tcW w:w="5374" w:type="dxa"/>
          </w:tcPr>
          <w:p w14:paraId="03827402" w14:textId="77777777" w:rsidR="00B56670" w:rsidRPr="003F6812" w:rsidRDefault="00B56670" w:rsidP="00DE5267">
            <w:r w:rsidRPr="003F6812">
              <w:rPr>
                <w:rFonts w:hint="eastAsia"/>
              </w:rPr>
              <w:t>①</w:t>
            </w:r>
            <w:r w:rsidRPr="003F6812">
              <w:rPr>
                <w:rFonts w:hint="eastAsia"/>
                <w:color w:val="0070C0"/>
              </w:rPr>
              <w:t>資料「がくしゅうどうぐばこ」では、交通安全、自然災害、防犯について取り上げ</w:t>
            </w:r>
            <w:r w:rsidRPr="003F6812">
              <w:rPr>
                <w:rFonts w:hint="eastAsia"/>
              </w:rPr>
              <w:t>、低学年なりに、自分の身を守るための習慣や技能が身に付くように配慮している。</w:t>
            </w:r>
          </w:p>
          <w:p w14:paraId="30227BB0" w14:textId="253B3408" w:rsidR="00B56670" w:rsidRDefault="00B56670" w:rsidP="00DE5267">
            <w:r w:rsidRPr="003F6812">
              <w:rPr>
                <w:rFonts w:hint="eastAsia"/>
              </w:rPr>
              <w:t>②具体的な活動に際しての安全面、衛生面の注意を、その都度目立つように示し、安全教育に配慮している。</w:t>
            </w:r>
          </w:p>
          <w:p w14:paraId="25E791D7" w14:textId="6B47E6A1" w:rsidR="00B56670" w:rsidRDefault="00B56670" w:rsidP="00DE5267">
            <w:r>
              <w:rPr>
                <w:noProof/>
              </w:rPr>
              <w:drawing>
                <wp:anchor distT="0" distB="0" distL="114300" distR="114300" simplePos="0" relativeHeight="251757568" behindDoc="0" locked="0" layoutInCell="1" allowOverlap="1" wp14:anchorId="235EB558" wp14:editId="5FA69921">
                  <wp:simplePos x="0" y="0"/>
                  <wp:positionH relativeFrom="column">
                    <wp:posOffset>2255084</wp:posOffset>
                  </wp:positionH>
                  <wp:positionV relativeFrom="paragraph">
                    <wp:posOffset>65148</wp:posOffset>
                  </wp:positionV>
                  <wp:extent cx="901800" cy="482760"/>
                  <wp:effectExtent l="0" t="0" r="0" b="0"/>
                  <wp:wrapNone/>
                  <wp:docPr id="7" name="図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700000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01800" cy="482760"/>
                          </a:xfrm>
                          <a:prstGeom prst="rect">
                            <a:avLst/>
                          </a:prstGeom>
                        </pic:spPr>
                      </pic:pic>
                    </a:graphicData>
                  </a:graphic>
                  <wp14:sizeRelH relativeFrom="margin">
                    <wp14:pctWidth>0</wp14:pctWidth>
                  </wp14:sizeRelH>
                  <wp14:sizeRelV relativeFrom="margin">
                    <wp14:pctHeight>0</wp14:pctHeight>
                  </wp14:sizeRelV>
                </wp:anchor>
              </w:drawing>
            </w:r>
          </w:p>
          <w:p w14:paraId="10618E10" w14:textId="77777777" w:rsidR="00B56670" w:rsidRPr="00535460" w:rsidRDefault="00B56670" w:rsidP="00DE5267"/>
          <w:p w14:paraId="103F5AC2" w14:textId="1DCD0CE5" w:rsidR="00B56670" w:rsidRPr="003F6812" w:rsidRDefault="00B56670" w:rsidP="00DE5267"/>
          <w:p w14:paraId="0162E01B" w14:textId="77777777" w:rsidR="00B56670" w:rsidRPr="003F6812" w:rsidRDefault="00B56670" w:rsidP="00DE5267">
            <w:r w:rsidRPr="003F6812">
              <w:rPr>
                <w:rFonts w:hint="eastAsia"/>
              </w:rPr>
              <w:t>③校外に出かけるような場面では、</w:t>
            </w:r>
            <w:r w:rsidRPr="003F6812">
              <w:rPr>
                <w:rFonts w:hint="eastAsia"/>
                <w:color w:val="0070C0"/>
              </w:rPr>
              <w:t>交通安全について考えさせる投げかけ</w:t>
            </w:r>
            <w:r w:rsidRPr="003F6812">
              <w:rPr>
                <w:rFonts w:hint="eastAsia"/>
              </w:rPr>
              <w:t>をし、児童の知識や技能の定着を図るように工夫している。</w:t>
            </w:r>
          </w:p>
          <w:p w14:paraId="0E9A0DAF" w14:textId="493C1612" w:rsidR="00B56670" w:rsidRPr="003F6812" w:rsidRDefault="00B56670" w:rsidP="00DE5267">
            <w:r w:rsidRPr="003F6812">
              <w:rPr>
                <w:rFonts w:hint="eastAsia"/>
              </w:rPr>
              <w:t>④注意喚起だけでなく、安全を守ってくれる地域の人の存在に気付くように配慮している。</w:t>
            </w:r>
          </w:p>
        </w:tc>
        <w:tc>
          <w:tcPr>
            <w:tcW w:w="2540" w:type="dxa"/>
          </w:tcPr>
          <w:p w14:paraId="6692B263" w14:textId="40679285" w:rsidR="00B56670" w:rsidRDefault="00B56670" w:rsidP="00DE5267">
            <w:r>
              <w:rPr>
                <w:rFonts w:hint="eastAsia"/>
              </w:rPr>
              <w:t>上8-9、18-19、32-35、42-47、56-61、66-71、78-79、86-87、90-91、106-109、132-133</w:t>
            </w:r>
          </w:p>
          <w:p w14:paraId="3DA1FF11" w14:textId="77777777" w:rsidR="00B56670" w:rsidRPr="00017EB0" w:rsidRDefault="00B56670" w:rsidP="00DE5267">
            <w:r>
              <w:rPr>
                <w:rFonts w:hint="eastAsia"/>
              </w:rPr>
              <w:t>下14-17、22-25、28-29、34-35、42-43、54-55、60-65など</w:t>
            </w:r>
          </w:p>
          <w:p w14:paraId="33892B5F" w14:textId="0AC3123C" w:rsidR="00B56670" w:rsidRPr="00017EB0" w:rsidRDefault="00B56670" w:rsidP="00DE5267">
            <w:r>
              <w:rPr>
                <w:rFonts w:hint="eastAsia"/>
              </w:rPr>
              <w:t xml:space="preserve">　</w:t>
            </w:r>
          </w:p>
        </w:tc>
      </w:tr>
      <w:tr w:rsidR="00B954F9" w:rsidRPr="009B7DC4" w14:paraId="155371BF" w14:textId="77777777" w:rsidTr="004023C3">
        <w:trPr>
          <w:cantSplit/>
          <w:trHeight w:val="5040"/>
        </w:trPr>
        <w:tc>
          <w:tcPr>
            <w:tcW w:w="723" w:type="dxa"/>
            <w:vMerge w:val="restart"/>
            <w:shd w:val="clear" w:color="auto" w:fill="D9D9D9" w:themeFill="background1" w:themeFillShade="D9"/>
            <w:textDirection w:val="tbRlV"/>
            <w:vAlign w:val="center"/>
          </w:tcPr>
          <w:p w14:paraId="45281F1C" w14:textId="410867BE" w:rsidR="00B56670" w:rsidRPr="003F6812" w:rsidRDefault="00B56670" w:rsidP="00B56670">
            <w:pPr>
              <w:ind w:leftChars="50" w:hangingChars="50" w:hanging="105"/>
            </w:pPr>
            <w:r w:rsidRPr="003F6812">
              <w:lastRenderedPageBreak/>
              <w:t>２　指導計画と指導上の配慮</w:t>
            </w:r>
          </w:p>
        </w:tc>
        <w:tc>
          <w:tcPr>
            <w:tcW w:w="1557" w:type="dxa"/>
          </w:tcPr>
          <w:p w14:paraId="2F3E5EF9" w14:textId="741318CC" w:rsidR="00B56670" w:rsidRPr="003F6812" w:rsidRDefault="00B56670" w:rsidP="00B56670">
            <w:pPr>
              <w:pStyle w:val="a8"/>
            </w:pPr>
            <w:r w:rsidRPr="003F6812">
              <w:rPr>
                <w:rFonts w:hint="eastAsia"/>
                <w:b/>
                <w:bCs/>
              </w:rPr>
              <w:t>家庭、郷土や地域社会との連携</w:t>
            </w:r>
            <w:r w:rsidRPr="003F6812">
              <w:rPr>
                <w:rFonts w:hint="eastAsia"/>
              </w:rPr>
              <w:t>が図れるように配慮されているか。</w:t>
            </w:r>
          </w:p>
        </w:tc>
        <w:tc>
          <w:tcPr>
            <w:tcW w:w="5374" w:type="dxa"/>
          </w:tcPr>
          <w:p w14:paraId="38FA233D" w14:textId="77777777" w:rsidR="00B56670" w:rsidRPr="003F6812" w:rsidRDefault="00B56670" w:rsidP="00B56670">
            <w:r w:rsidRPr="003F6812">
              <w:rPr>
                <w:rFonts w:hint="eastAsia"/>
              </w:rPr>
              <w:t>①</w:t>
            </w:r>
            <w:r w:rsidRPr="003F6812">
              <w:rPr>
                <w:rFonts w:hint="eastAsia"/>
                <w:color w:val="0070C0"/>
              </w:rPr>
              <w:t>学校のことを家庭で報告する場面を適宜設け</w:t>
            </w:r>
            <w:r w:rsidRPr="003F6812">
              <w:rPr>
                <w:rFonts w:hint="eastAsia"/>
              </w:rPr>
              <w:t>、家庭との連携を図ることができるように配慮している。</w:t>
            </w:r>
          </w:p>
          <w:p w14:paraId="34E0413F" w14:textId="77777777" w:rsidR="00B56670" w:rsidRPr="003F6812" w:rsidRDefault="00B56670" w:rsidP="00B56670">
            <w:r w:rsidRPr="003F6812">
              <w:rPr>
                <w:rFonts w:hint="eastAsia"/>
              </w:rPr>
              <w:t>②小単元「かぞく だいすきだよ」では、笑顔を見つけることをきっかけに、家族の温かさや家庭における自分の役割に自然と気付くことができるような流れを工夫している。</w:t>
            </w:r>
          </w:p>
          <w:p w14:paraId="359BC3F7" w14:textId="77777777" w:rsidR="00B56670" w:rsidRPr="003F6812" w:rsidRDefault="00B56670" w:rsidP="00B56670">
            <w:r w:rsidRPr="003F6812">
              <w:rPr>
                <w:rFonts w:hint="eastAsia"/>
              </w:rPr>
              <w:t>③町探検など地域に出かける活動を通して、地域の人々との関わりが深まり、自分の住む町への愛着が育まれるように工夫している。</w:t>
            </w:r>
          </w:p>
          <w:p w14:paraId="3DB8923B" w14:textId="77777777" w:rsidR="00B56670" w:rsidRPr="003F6812" w:rsidRDefault="00B56670" w:rsidP="00B56670">
            <w:r w:rsidRPr="003F6812">
              <w:rPr>
                <w:rFonts w:hint="eastAsia"/>
              </w:rPr>
              <w:t>④</w:t>
            </w:r>
            <w:r w:rsidRPr="003F6812">
              <w:rPr>
                <w:rFonts w:hint="eastAsia"/>
                <w:color w:val="0070C0"/>
              </w:rPr>
              <w:t>様々な家庭環境、家族構成に配慮</w:t>
            </w:r>
            <w:r w:rsidRPr="003F6812">
              <w:rPr>
                <w:rFonts w:hint="eastAsia"/>
              </w:rPr>
              <w:t>し、画一的な家族の形の例示とならないように配慮している。</w:t>
            </w:r>
          </w:p>
          <w:p w14:paraId="71B036BE" w14:textId="6CCEBCC5" w:rsidR="00B56670" w:rsidRPr="003F6812" w:rsidRDefault="00B56670" w:rsidP="00B56670">
            <w:r w:rsidRPr="003F6812">
              <w:rPr>
                <w:rFonts w:hint="eastAsia"/>
              </w:rPr>
              <w:t>⑤自分の成長を振り返る単元では、</w:t>
            </w:r>
            <w:r w:rsidRPr="003F6812">
              <w:rPr>
                <w:rFonts w:hint="eastAsia"/>
                <w:color w:val="0070C0"/>
              </w:rPr>
              <w:t>親や教師など複数のインタビュー先を示す</w:t>
            </w:r>
            <w:r w:rsidRPr="003F6812">
              <w:rPr>
                <w:rFonts w:hint="eastAsia"/>
              </w:rPr>
              <w:t>とともに、どの時点から振り返るのかにも複数例を挙げることで、多様な家庭環境に配慮している。</w:t>
            </w:r>
          </w:p>
        </w:tc>
        <w:tc>
          <w:tcPr>
            <w:tcW w:w="2540" w:type="dxa"/>
          </w:tcPr>
          <w:p w14:paraId="3A25BCED" w14:textId="71228C2D" w:rsidR="00B56670" w:rsidRDefault="00B56670" w:rsidP="00B56670">
            <w:r>
              <w:rPr>
                <w:rFonts w:hint="eastAsia"/>
              </w:rPr>
              <w:t>上30-31、76-77、114-120</w:t>
            </w:r>
          </w:p>
          <w:p w14:paraId="6A03229B" w14:textId="06156C72" w:rsidR="00B56670" w:rsidRPr="00BF0E42" w:rsidRDefault="00B56670" w:rsidP="00B56670">
            <w:r>
              <w:rPr>
                <w:rFonts w:hint="eastAsia"/>
              </w:rPr>
              <w:t>下6-7、40-41、46-47、68-69、74-77、98-99、104-108など</w:t>
            </w:r>
          </w:p>
        </w:tc>
      </w:tr>
      <w:tr w:rsidR="00B954F9" w:rsidRPr="009B7DC4" w14:paraId="3E90F50D" w14:textId="77777777" w:rsidTr="004023C3">
        <w:trPr>
          <w:cantSplit/>
          <w:trHeight w:val="3358"/>
        </w:trPr>
        <w:tc>
          <w:tcPr>
            <w:tcW w:w="723" w:type="dxa"/>
            <w:vMerge/>
            <w:shd w:val="clear" w:color="auto" w:fill="D9D9D9" w:themeFill="background1" w:themeFillShade="D9"/>
            <w:textDirection w:val="tbRlV"/>
            <w:vAlign w:val="center"/>
          </w:tcPr>
          <w:p w14:paraId="48462940" w14:textId="62908A78" w:rsidR="00B56670" w:rsidRPr="003F6812" w:rsidRDefault="00B56670" w:rsidP="00B56670"/>
        </w:tc>
        <w:tc>
          <w:tcPr>
            <w:tcW w:w="1557" w:type="dxa"/>
          </w:tcPr>
          <w:p w14:paraId="46A96261" w14:textId="46C1C970" w:rsidR="00B56670" w:rsidRPr="003F6812" w:rsidRDefault="00B56670" w:rsidP="00B56670">
            <w:pPr>
              <w:pStyle w:val="a8"/>
            </w:pPr>
            <w:r w:rsidRPr="003F6812">
              <w:rPr>
                <w:rFonts w:hint="eastAsia"/>
                <w:b/>
                <w:bCs/>
              </w:rPr>
              <w:t>伝統や文化に関する教育</w:t>
            </w:r>
            <w:r w:rsidRPr="003F6812">
              <w:rPr>
                <w:rFonts w:hint="eastAsia"/>
              </w:rPr>
              <w:t>が図れるように配慮されているか。</w:t>
            </w:r>
          </w:p>
        </w:tc>
        <w:tc>
          <w:tcPr>
            <w:tcW w:w="5374" w:type="dxa"/>
          </w:tcPr>
          <w:p w14:paraId="2D9F2E67" w14:textId="77777777" w:rsidR="00B56670" w:rsidRPr="003F6812" w:rsidRDefault="00B56670" w:rsidP="00B56670">
            <w:r w:rsidRPr="003F6812">
              <w:rPr>
                <w:rFonts w:hint="eastAsia"/>
              </w:rPr>
              <w:t>①季節に関連した昔遊びの紹介などを通し、日本の伝統・文化に愛着がもてるように配慮している。</w:t>
            </w:r>
          </w:p>
          <w:p w14:paraId="4EC3E1E2" w14:textId="77777777" w:rsidR="00B56670" w:rsidRPr="003F6812" w:rsidRDefault="00B56670" w:rsidP="00B56670">
            <w:r w:rsidRPr="003F6812">
              <w:rPr>
                <w:rFonts w:hint="eastAsia"/>
              </w:rPr>
              <w:t>②</w:t>
            </w:r>
            <w:r w:rsidRPr="003F6812">
              <w:rPr>
                <w:rFonts w:hint="eastAsia"/>
                <w:color w:val="0070C0"/>
              </w:rPr>
              <w:t>地域の行事</w:t>
            </w:r>
            <w:r w:rsidRPr="003F6812">
              <w:rPr>
                <w:rFonts w:hint="eastAsia"/>
              </w:rPr>
              <w:t>などを理解し、実際に参加するなどの活動を通し、地域に親しみや愛着をもち、積極的に関わろうとする態度が養えるように配慮している。</w:t>
            </w:r>
          </w:p>
          <w:p w14:paraId="4BBD8B58" w14:textId="77777777" w:rsidR="00B56670" w:rsidRPr="003F6812" w:rsidRDefault="00B56670" w:rsidP="00B56670">
            <w:r w:rsidRPr="003F6812">
              <w:rPr>
                <w:rFonts w:hint="eastAsia"/>
              </w:rPr>
              <w:t>③季節の変化と自分の生活を結び付け、</w:t>
            </w:r>
            <w:r w:rsidRPr="003F6812">
              <w:rPr>
                <w:rFonts w:hint="eastAsia"/>
                <w:color w:val="0070C0"/>
              </w:rPr>
              <w:t>日本固有の風物詩や行事</w:t>
            </w:r>
            <w:r w:rsidRPr="003F6812">
              <w:rPr>
                <w:rFonts w:hint="eastAsia"/>
              </w:rPr>
              <w:t>などに興味がもてるように配慮している。</w:t>
            </w:r>
          </w:p>
          <w:p w14:paraId="27A3B0DD" w14:textId="41978C8E" w:rsidR="00B56670" w:rsidRPr="003F6812" w:rsidRDefault="00B56670" w:rsidP="00B56670">
            <w:r w:rsidRPr="003F6812">
              <w:rPr>
                <w:rFonts w:hint="eastAsia"/>
              </w:rPr>
              <w:t>④外国語や他国の文化を取り上げると同時に、</w:t>
            </w:r>
            <w:r w:rsidRPr="003F6812">
              <w:rPr>
                <w:rFonts w:hint="eastAsia"/>
                <w:color w:val="0070C0"/>
              </w:rPr>
              <w:t>日本の伝統や文化</w:t>
            </w:r>
            <w:r w:rsidRPr="003F6812">
              <w:rPr>
                <w:rFonts w:hint="eastAsia"/>
              </w:rPr>
              <w:t>を取り上げ、興味・関心がもてるように工夫している。</w:t>
            </w:r>
          </w:p>
        </w:tc>
        <w:tc>
          <w:tcPr>
            <w:tcW w:w="2540" w:type="dxa"/>
          </w:tcPr>
          <w:p w14:paraId="6B8D392C" w14:textId="77777777" w:rsidR="00B56670" w:rsidRDefault="00B56670" w:rsidP="00B56670">
            <w:r>
              <w:rPr>
                <w:rFonts w:hint="eastAsia"/>
              </w:rPr>
              <w:t>上60-61、80-81、104-105</w:t>
            </w:r>
          </w:p>
          <w:p w14:paraId="35489B68" w14:textId="77777777" w:rsidR="00B56670" w:rsidRPr="007923D0" w:rsidRDefault="00B56670" w:rsidP="00B56670">
            <w:r>
              <w:rPr>
                <w:rFonts w:hint="eastAsia"/>
              </w:rPr>
              <w:t>下4-5、24-25、54-55、124-125など</w:t>
            </w:r>
          </w:p>
          <w:p w14:paraId="12D98A07" w14:textId="3D7EB9AD" w:rsidR="00B56670" w:rsidRPr="007923D0" w:rsidRDefault="00B56670" w:rsidP="00B56670">
            <w:r>
              <w:rPr>
                <w:rFonts w:hint="eastAsia"/>
              </w:rPr>
              <w:t xml:space="preserve">　</w:t>
            </w:r>
          </w:p>
        </w:tc>
      </w:tr>
      <w:tr w:rsidR="00B954F9" w:rsidRPr="009B7DC4" w14:paraId="0F42D962" w14:textId="77777777" w:rsidTr="004023C3">
        <w:trPr>
          <w:cantSplit/>
          <w:trHeight w:val="2729"/>
        </w:trPr>
        <w:tc>
          <w:tcPr>
            <w:tcW w:w="723" w:type="dxa"/>
            <w:vMerge/>
            <w:shd w:val="clear" w:color="auto" w:fill="D9D9D9" w:themeFill="background1" w:themeFillShade="D9"/>
            <w:textDirection w:val="tbRlV"/>
            <w:vAlign w:val="center"/>
          </w:tcPr>
          <w:p w14:paraId="69293169" w14:textId="4C4437A4" w:rsidR="00B56670" w:rsidRPr="003F6812" w:rsidRDefault="00B56670" w:rsidP="00B56670"/>
        </w:tc>
        <w:tc>
          <w:tcPr>
            <w:tcW w:w="1557" w:type="dxa"/>
          </w:tcPr>
          <w:p w14:paraId="6C597D48" w14:textId="70E17EB2" w:rsidR="00B56670" w:rsidRPr="003F6812" w:rsidRDefault="00B56670" w:rsidP="00B56670">
            <w:pPr>
              <w:pStyle w:val="a8"/>
            </w:pPr>
            <w:r w:rsidRPr="003F6812">
              <w:rPr>
                <w:rFonts w:hint="eastAsia"/>
                <w:b/>
                <w:bCs/>
              </w:rPr>
              <w:t>国際理解</w:t>
            </w:r>
            <w:r w:rsidRPr="003F6812">
              <w:rPr>
                <w:rFonts w:hint="eastAsia"/>
              </w:rPr>
              <w:t>を深めるための内容が適切に示されているか。</w:t>
            </w:r>
          </w:p>
        </w:tc>
        <w:tc>
          <w:tcPr>
            <w:tcW w:w="5374" w:type="dxa"/>
          </w:tcPr>
          <w:p w14:paraId="5669657D" w14:textId="77777777" w:rsidR="00B56670" w:rsidRPr="003F6812" w:rsidRDefault="00B56670" w:rsidP="00B56670">
            <w:r w:rsidRPr="003F6812">
              <w:rPr>
                <w:rFonts w:hint="eastAsia"/>
              </w:rPr>
              <w:t>①外国語教育との連携に配慮し、活動に関連する用語の紹介や、日本の文化とともに海外の文化を紹介している。</w:t>
            </w:r>
          </w:p>
          <w:p w14:paraId="4DD6781A" w14:textId="246743B4" w:rsidR="00B56670" w:rsidRPr="003F6812" w:rsidRDefault="00B56670" w:rsidP="00B56670">
            <w:r w:rsidRPr="003F6812">
              <w:rPr>
                <w:rFonts w:hint="eastAsia"/>
              </w:rPr>
              <w:t>②</w:t>
            </w:r>
            <w:r w:rsidRPr="003F6812">
              <w:rPr>
                <w:rFonts w:hint="eastAsia"/>
                <w:color w:val="0070C0"/>
              </w:rPr>
              <w:t>キャラクターのうち2人を、外国にルーツをもつ児童としたり</w:t>
            </w:r>
            <w:r w:rsidRPr="003F6812">
              <w:rPr>
                <w:rFonts w:hint="eastAsia"/>
              </w:rPr>
              <w:t>、イラストや写真の中に、外国にルーツをもつ児童を取り上げたりすることで、国際理解が深まるように配慮している。</w:t>
            </w:r>
          </w:p>
        </w:tc>
        <w:tc>
          <w:tcPr>
            <w:tcW w:w="2540" w:type="dxa"/>
          </w:tcPr>
          <w:p w14:paraId="77FB0E5C" w14:textId="77777777" w:rsidR="00B56670" w:rsidRDefault="00B56670" w:rsidP="00B56670">
            <w:r>
              <w:rPr>
                <w:rFonts w:hint="eastAsia"/>
              </w:rPr>
              <w:t>上4-7、12-13、28-29、62-63、80-81、86-87、98-99、</w:t>
            </w:r>
          </w:p>
          <w:p w14:paraId="344B8ECE" w14:textId="15C66AC7" w:rsidR="00B56670" w:rsidRDefault="00B56670" w:rsidP="00B56670">
            <w:pPr>
              <w:ind w:leftChars="50" w:hangingChars="50" w:hanging="105"/>
            </w:pPr>
            <w:r>
              <w:rPr>
                <w:rFonts w:hint="eastAsia"/>
              </w:rPr>
              <w:t>102-103、128-129</w:t>
            </w:r>
          </w:p>
          <w:p w14:paraId="0E0274AD" w14:textId="0A19D3C9" w:rsidR="00B56670" w:rsidRPr="00716BAE" w:rsidRDefault="00B56670" w:rsidP="00B56670">
            <w:r>
              <w:rPr>
                <w:rFonts w:hint="eastAsia"/>
              </w:rPr>
              <w:t>下10-11、14-15、20-21、24-27、54-55、66-67、84-85、102-103、124-125など</w:t>
            </w:r>
          </w:p>
        </w:tc>
      </w:tr>
      <w:tr w:rsidR="00B954F9" w:rsidRPr="009B7DC4" w14:paraId="44A6AE81" w14:textId="77777777" w:rsidTr="004023C3">
        <w:trPr>
          <w:cantSplit/>
          <w:trHeight w:val="2085"/>
        </w:trPr>
        <w:tc>
          <w:tcPr>
            <w:tcW w:w="723" w:type="dxa"/>
            <w:vMerge/>
            <w:shd w:val="clear" w:color="auto" w:fill="D9D9D9" w:themeFill="background1" w:themeFillShade="D9"/>
            <w:textDirection w:val="tbRlV"/>
            <w:vAlign w:val="center"/>
          </w:tcPr>
          <w:p w14:paraId="31D45560" w14:textId="77777777" w:rsidR="00B56670" w:rsidRPr="003F6812" w:rsidRDefault="00B56670" w:rsidP="00B56670"/>
        </w:tc>
        <w:tc>
          <w:tcPr>
            <w:tcW w:w="1557" w:type="dxa"/>
          </w:tcPr>
          <w:p w14:paraId="39DC244F" w14:textId="7F0EFE30" w:rsidR="00B56670" w:rsidRPr="003F6812" w:rsidRDefault="00B56670" w:rsidP="00B56670">
            <w:pPr>
              <w:pStyle w:val="a8"/>
            </w:pPr>
            <w:r w:rsidRPr="003F6812">
              <w:rPr>
                <w:rFonts w:hint="eastAsia"/>
              </w:rPr>
              <w:t>児童が思いや願いをもって、</w:t>
            </w:r>
            <w:r w:rsidRPr="003F6812">
              <w:rPr>
                <w:rFonts w:hint="eastAsia"/>
                <w:b/>
                <w:bCs/>
              </w:rPr>
              <w:t>意欲的に活動すること</w:t>
            </w:r>
            <w:r w:rsidRPr="003F6812">
              <w:rPr>
                <w:rFonts w:hint="eastAsia"/>
              </w:rPr>
              <w:t>ができるように配慮されているか。</w:t>
            </w:r>
          </w:p>
        </w:tc>
        <w:tc>
          <w:tcPr>
            <w:tcW w:w="5374" w:type="dxa"/>
          </w:tcPr>
          <w:p w14:paraId="22C15A05" w14:textId="7D3A80ED" w:rsidR="00B56670" w:rsidRPr="003F6812" w:rsidRDefault="00B56670" w:rsidP="00B56670">
            <w:r w:rsidRPr="003F6812">
              <w:rPr>
                <w:rFonts w:hint="eastAsia"/>
              </w:rPr>
              <w:t>①大単元の導入は2ページにわたるダイナミックな写真や絵を有効に使い、児童の興味・関心を高め、思いや願いをもって意欲的に活動に取り組むことができるように配慮している。</w:t>
            </w:r>
          </w:p>
        </w:tc>
        <w:tc>
          <w:tcPr>
            <w:tcW w:w="2540" w:type="dxa"/>
          </w:tcPr>
          <w:p w14:paraId="33B52A36" w14:textId="0C7FF2A8" w:rsidR="00B56670" w:rsidRDefault="00B56670" w:rsidP="00B56670">
            <w:r>
              <w:rPr>
                <w:rFonts w:hint="eastAsia"/>
              </w:rPr>
              <w:t>上14-15、50-51、64-65、100-101</w:t>
            </w:r>
          </w:p>
          <w:p w14:paraId="7E134763" w14:textId="39C34394" w:rsidR="00B56670" w:rsidRPr="00735593" w:rsidRDefault="00B56670" w:rsidP="00B56670">
            <w:r>
              <w:rPr>
                <w:rFonts w:hint="eastAsia"/>
              </w:rPr>
              <w:t>下4-5、30-31、56-57、72-73、80-81、92-93</w:t>
            </w:r>
          </w:p>
        </w:tc>
      </w:tr>
      <w:tr w:rsidR="00B954F9" w:rsidRPr="009B7DC4" w14:paraId="35EDD61F" w14:textId="77777777" w:rsidTr="004023C3">
        <w:trPr>
          <w:cantSplit/>
          <w:trHeight w:val="2309"/>
        </w:trPr>
        <w:tc>
          <w:tcPr>
            <w:tcW w:w="723" w:type="dxa"/>
            <w:vMerge w:val="restart"/>
            <w:shd w:val="clear" w:color="auto" w:fill="D9D9D9" w:themeFill="background1" w:themeFillShade="D9"/>
            <w:textDirection w:val="tbRlV"/>
            <w:vAlign w:val="center"/>
          </w:tcPr>
          <w:p w14:paraId="49816959" w14:textId="454DA60A" w:rsidR="00B56670" w:rsidRPr="003F6812" w:rsidRDefault="00B56670" w:rsidP="00B56670">
            <w:pPr>
              <w:ind w:leftChars="50" w:hangingChars="50" w:hanging="105"/>
            </w:pPr>
            <w:r w:rsidRPr="003F6812">
              <w:lastRenderedPageBreak/>
              <w:t>２　指導計画と指導上の配慮</w:t>
            </w:r>
          </w:p>
        </w:tc>
        <w:tc>
          <w:tcPr>
            <w:tcW w:w="1557" w:type="dxa"/>
          </w:tcPr>
          <w:p w14:paraId="79D435E2" w14:textId="77777777" w:rsidR="00B56670" w:rsidRPr="003F6812" w:rsidRDefault="00B56670" w:rsidP="00B56670">
            <w:pPr>
              <w:pStyle w:val="a8"/>
            </w:pPr>
            <w:r w:rsidRPr="003F6812">
              <w:rPr>
                <w:rFonts w:hint="eastAsia"/>
              </w:rPr>
              <w:t>児童が楽しみながら遊びを創り出そうとする工夫があるか。</w:t>
            </w:r>
          </w:p>
          <w:p w14:paraId="04B3570C" w14:textId="5D2412DD" w:rsidR="00B56670" w:rsidRPr="003F6812" w:rsidRDefault="00B56670" w:rsidP="00B56670">
            <w:pPr>
              <w:pStyle w:val="a8"/>
            </w:pPr>
            <w:r w:rsidRPr="003F6812">
              <w:rPr>
                <w:rFonts w:hint="eastAsia"/>
              </w:rPr>
              <w:t xml:space="preserve">　</w:t>
            </w:r>
          </w:p>
        </w:tc>
        <w:tc>
          <w:tcPr>
            <w:tcW w:w="5374" w:type="dxa"/>
          </w:tcPr>
          <w:p w14:paraId="7BAD519F" w14:textId="77777777" w:rsidR="00B56670" w:rsidRPr="003F6812" w:rsidRDefault="00B56670" w:rsidP="00B56670">
            <w:r w:rsidRPr="003F6812">
              <w:rPr>
                <w:rFonts w:hint="eastAsia"/>
              </w:rPr>
              <w:t>①児童の感性を刺激し、具体的体験を引き出す紙面を工夫している。</w:t>
            </w:r>
          </w:p>
          <w:p w14:paraId="43A11D36" w14:textId="77777777" w:rsidR="00B56670" w:rsidRPr="003F6812" w:rsidRDefault="00B56670" w:rsidP="00B56670">
            <w:r w:rsidRPr="003F6812">
              <w:rPr>
                <w:rFonts w:hint="eastAsia"/>
              </w:rPr>
              <w:t>②カードやビンゴを活用し、児童が楽しみながら活動を進めることができるように工夫している。</w:t>
            </w:r>
          </w:p>
          <w:p w14:paraId="32057DD0" w14:textId="16EA82ED" w:rsidR="00B56670" w:rsidRPr="003F6812" w:rsidRDefault="00B56670" w:rsidP="00B56670">
            <w:r w:rsidRPr="003F6812">
              <w:rPr>
                <w:rFonts w:hint="eastAsia"/>
              </w:rPr>
              <w:t>③工作活動では、自ずと児童の試行錯誤が生まれるような教室環境が工夫され、新たな遊びを創り出す活動の流れに配慮している。</w:t>
            </w:r>
          </w:p>
        </w:tc>
        <w:tc>
          <w:tcPr>
            <w:tcW w:w="2540" w:type="dxa"/>
          </w:tcPr>
          <w:p w14:paraId="6E7CFCFC" w14:textId="426CF2E0" w:rsidR="00B56670" w:rsidRDefault="00B56670" w:rsidP="00B56670">
            <w:r>
              <w:rPr>
                <w:rFonts w:hint="eastAsia"/>
              </w:rPr>
              <w:t>上カード、18-19、72-73、82-83、86-87、136-137</w:t>
            </w:r>
          </w:p>
          <w:p w14:paraId="2D82EF2A" w14:textId="77777777" w:rsidR="00B56670" w:rsidRPr="0017618C" w:rsidRDefault="00B56670" w:rsidP="00B56670">
            <w:r>
              <w:rPr>
                <w:rFonts w:hint="eastAsia"/>
              </w:rPr>
              <w:t>下16-17、カード、28-29など</w:t>
            </w:r>
          </w:p>
          <w:p w14:paraId="1CFD2129" w14:textId="131DD987" w:rsidR="00B56670" w:rsidRPr="0017618C" w:rsidRDefault="00B56670" w:rsidP="00B56670">
            <w:r>
              <w:rPr>
                <w:rFonts w:hint="eastAsia"/>
              </w:rPr>
              <w:t xml:space="preserve">　</w:t>
            </w:r>
          </w:p>
        </w:tc>
      </w:tr>
      <w:tr w:rsidR="00B954F9" w:rsidRPr="009B7DC4" w14:paraId="75F17D17" w14:textId="77777777" w:rsidTr="004023C3">
        <w:trPr>
          <w:cantSplit/>
          <w:trHeight w:val="2754"/>
        </w:trPr>
        <w:tc>
          <w:tcPr>
            <w:tcW w:w="723" w:type="dxa"/>
            <w:vMerge/>
            <w:shd w:val="clear" w:color="auto" w:fill="D9D9D9" w:themeFill="background1" w:themeFillShade="D9"/>
            <w:textDirection w:val="tbRlV"/>
            <w:vAlign w:val="center"/>
          </w:tcPr>
          <w:p w14:paraId="3D7AD30C" w14:textId="77777777" w:rsidR="00B56670" w:rsidRPr="003F6812" w:rsidRDefault="00B56670" w:rsidP="00B56670"/>
        </w:tc>
        <w:tc>
          <w:tcPr>
            <w:tcW w:w="1557" w:type="dxa"/>
            <w:tcBorders>
              <w:bottom w:val="single" w:sz="4" w:space="0" w:color="auto"/>
            </w:tcBorders>
          </w:tcPr>
          <w:p w14:paraId="5C2CB32C" w14:textId="77777777" w:rsidR="00B56670" w:rsidRPr="003F6812" w:rsidRDefault="00B56670" w:rsidP="00B56670">
            <w:pPr>
              <w:pStyle w:val="a8"/>
            </w:pPr>
            <w:r w:rsidRPr="003F6812">
              <w:rPr>
                <w:rFonts w:hint="eastAsia"/>
                <w:b/>
                <w:bCs/>
              </w:rPr>
              <w:t>自然との関わり</w:t>
            </w:r>
            <w:r w:rsidRPr="003F6812">
              <w:rPr>
                <w:rFonts w:hint="eastAsia"/>
              </w:rPr>
              <w:t>に関心をもつ活動はどのように取り扱われているか。（栽培植物・飼育動物）</w:t>
            </w:r>
          </w:p>
          <w:p w14:paraId="2BFF5152" w14:textId="39E278AD" w:rsidR="00B56670" w:rsidRPr="003F6812" w:rsidRDefault="00B56670" w:rsidP="00B56670">
            <w:pPr>
              <w:pStyle w:val="a8"/>
            </w:pPr>
            <w:r w:rsidRPr="003F6812">
              <w:rPr>
                <w:rFonts w:hint="eastAsia"/>
              </w:rPr>
              <w:t xml:space="preserve">　</w:t>
            </w:r>
          </w:p>
        </w:tc>
        <w:tc>
          <w:tcPr>
            <w:tcW w:w="5374" w:type="dxa"/>
            <w:tcBorders>
              <w:bottom w:val="single" w:sz="4" w:space="0" w:color="auto"/>
            </w:tcBorders>
          </w:tcPr>
          <w:p w14:paraId="3C7AB3E7" w14:textId="77777777" w:rsidR="00B56670" w:rsidRPr="003F6812" w:rsidRDefault="00B56670" w:rsidP="00B56670">
            <w:r w:rsidRPr="003F6812">
              <w:rPr>
                <w:rFonts w:hint="eastAsia"/>
              </w:rPr>
              <w:t>①継続的な飼育・栽培活動で、生命の尊さを実感できるように工夫している。</w:t>
            </w:r>
          </w:p>
          <w:p w14:paraId="490BFD87" w14:textId="77777777" w:rsidR="00B56670" w:rsidRPr="003F6812" w:rsidRDefault="00B56670" w:rsidP="00B56670">
            <w:r w:rsidRPr="003F6812">
              <w:rPr>
                <w:rFonts w:hint="eastAsia"/>
              </w:rPr>
              <w:t>②栽培活動では、自分たちで育てた野菜を味わう活動を位置付け、食について考えることを意識するように配慮している。</w:t>
            </w:r>
          </w:p>
          <w:p w14:paraId="38401FA1" w14:textId="6C0A02C0" w:rsidR="00B56670" w:rsidRPr="003F6812" w:rsidRDefault="00B56670" w:rsidP="00B56670">
            <w:r w:rsidRPr="003F6812">
              <w:rPr>
                <w:rFonts w:hint="eastAsia"/>
              </w:rPr>
              <w:t>③獣医との関わりの中で動物を飼育する場面を取り入れ、正しい知識にもとづいた活動が行えるように配慮している。</w:t>
            </w:r>
          </w:p>
        </w:tc>
        <w:tc>
          <w:tcPr>
            <w:tcW w:w="2540" w:type="dxa"/>
            <w:tcBorders>
              <w:bottom w:val="single" w:sz="4" w:space="0" w:color="auto"/>
            </w:tcBorders>
          </w:tcPr>
          <w:p w14:paraId="07406A6C" w14:textId="12D9995F" w:rsidR="00B56670" w:rsidRDefault="00B56670" w:rsidP="00B56670">
            <w:r>
              <w:rPr>
                <w:rFonts w:hint="eastAsia"/>
              </w:rPr>
              <w:t>上32-39、52-55、66-69、74-79</w:t>
            </w:r>
          </w:p>
          <w:p w14:paraId="06473CBB" w14:textId="5B345B32" w:rsidR="00B56670" w:rsidRPr="008E6517" w:rsidRDefault="00B56670" w:rsidP="00B56670">
            <w:r>
              <w:rPr>
                <w:rFonts w:hint="eastAsia"/>
              </w:rPr>
              <w:t>下18-23、36-37、44-47など</w:t>
            </w:r>
          </w:p>
        </w:tc>
      </w:tr>
      <w:tr w:rsidR="00B954F9" w:rsidRPr="009B7DC4" w14:paraId="40C61A74" w14:textId="77777777" w:rsidTr="004023C3">
        <w:trPr>
          <w:cantSplit/>
          <w:trHeight w:val="1611"/>
        </w:trPr>
        <w:tc>
          <w:tcPr>
            <w:tcW w:w="723" w:type="dxa"/>
            <w:vMerge/>
            <w:shd w:val="clear" w:color="auto" w:fill="D9D9D9" w:themeFill="background1" w:themeFillShade="D9"/>
            <w:textDirection w:val="tbRlV"/>
            <w:vAlign w:val="center"/>
          </w:tcPr>
          <w:p w14:paraId="588EC3C7" w14:textId="31A9A120" w:rsidR="00B56670" w:rsidRPr="003F6812" w:rsidRDefault="00B56670" w:rsidP="00B56670"/>
        </w:tc>
        <w:tc>
          <w:tcPr>
            <w:tcW w:w="1557" w:type="dxa"/>
          </w:tcPr>
          <w:p w14:paraId="77F99A82" w14:textId="5A4ADA94" w:rsidR="00B56670" w:rsidRPr="003F6812" w:rsidRDefault="00B56670" w:rsidP="00B56670">
            <w:pPr>
              <w:pStyle w:val="a8"/>
            </w:pPr>
            <w:r w:rsidRPr="003F6812">
              <w:rPr>
                <w:rFonts w:hint="eastAsia"/>
              </w:rPr>
              <w:t>児童が自立し生活を豊かにしていくことができるように配慮されているか。</w:t>
            </w:r>
          </w:p>
        </w:tc>
        <w:tc>
          <w:tcPr>
            <w:tcW w:w="5374" w:type="dxa"/>
          </w:tcPr>
          <w:p w14:paraId="31FD7EB3" w14:textId="04B04D17" w:rsidR="00B56670" w:rsidRPr="003F6812" w:rsidRDefault="00B56670" w:rsidP="00B56670">
            <w:r w:rsidRPr="003F6812">
              <w:rPr>
                <w:rFonts w:hint="eastAsia"/>
              </w:rPr>
              <w:t>①学習指導要領の目標・内容に則し、多様で具体的な活動・体験について、児童の興味・関心や発達段階に応じて適切に対応できるよう十分配慮している。</w:t>
            </w:r>
          </w:p>
        </w:tc>
        <w:tc>
          <w:tcPr>
            <w:tcW w:w="2540" w:type="dxa"/>
          </w:tcPr>
          <w:p w14:paraId="44CE7E0A" w14:textId="1FE1C226" w:rsidR="00B56670" w:rsidRPr="00450FB7" w:rsidRDefault="00B56670" w:rsidP="00B56670">
            <w:r>
              <w:rPr>
                <w:rFonts w:hint="eastAsia"/>
              </w:rPr>
              <w:t>全体的に配慮</w:t>
            </w:r>
          </w:p>
        </w:tc>
      </w:tr>
      <w:tr w:rsidR="00B954F9" w:rsidRPr="009B7DC4" w14:paraId="15BF218E" w14:textId="77777777" w:rsidTr="004023C3">
        <w:trPr>
          <w:cantSplit/>
          <w:trHeight w:val="2515"/>
        </w:trPr>
        <w:tc>
          <w:tcPr>
            <w:tcW w:w="723" w:type="dxa"/>
            <w:vMerge/>
            <w:shd w:val="clear" w:color="auto" w:fill="D9D9D9" w:themeFill="background1" w:themeFillShade="D9"/>
            <w:textDirection w:val="tbRlV"/>
            <w:vAlign w:val="center"/>
          </w:tcPr>
          <w:p w14:paraId="0AF19F4C" w14:textId="77777777" w:rsidR="00B56670" w:rsidRPr="003F6812" w:rsidRDefault="00B56670" w:rsidP="00B56670"/>
        </w:tc>
        <w:tc>
          <w:tcPr>
            <w:tcW w:w="1557" w:type="dxa"/>
          </w:tcPr>
          <w:p w14:paraId="22646361" w14:textId="27367407" w:rsidR="00B56670" w:rsidRPr="003F6812" w:rsidRDefault="00B56670" w:rsidP="00541655">
            <w:pPr>
              <w:pStyle w:val="a8"/>
            </w:pPr>
            <w:r w:rsidRPr="003F6812">
              <w:rPr>
                <w:rFonts w:hint="eastAsia"/>
              </w:rPr>
              <w:t>児童の</w:t>
            </w:r>
            <w:r w:rsidRPr="003F6812">
              <w:rPr>
                <w:rFonts w:hint="eastAsia"/>
                <w:b/>
                <w:bCs/>
              </w:rPr>
              <w:t>主体的な活動</w:t>
            </w:r>
            <w:r w:rsidRPr="003F6812">
              <w:rPr>
                <w:rFonts w:hint="eastAsia"/>
              </w:rPr>
              <w:t>を促すような話題や題材の創意・工夫がされているか。</w:t>
            </w:r>
          </w:p>
        </w:tc>
        <w:tc>
          <w:tcPr>
            <w:tcW w:w="5374" w:type="dxa"/>
          </w:tcPr>
          <w:p w14:paraId="65935E2C" w14:textId="77777777" w:rsidR="00B56670" w:rsidRPr="003F6812" w:rsidRDefault="00B56670" w:rsidP="00B56670">
            <w:r w:rsidRPr="003F6812">
              <w:rPr>
                <w:rFonts w:hint="eastAsia"/>
              </w:rPr>
              <w:t>①単元の導入は見開きのダイナミックな写真や絵で構成し、児童の興味・関心を引き出し、児童の思いや願いをもとに主体的な活動が始まるように工夫している。</w:t>
            </w:r>
          </w:p>
          <w:p w14:paraId="7E615129" w14:textId="6190B891" w:rsidR="00B56670" w:rsidRPr="003F6812" w:rsidRDefault="00B56670" w:rsidP="00B56670">
            <w:r w:rsidRPr="003F6812">
              <w:rPr>
                <w:rFonts w:hint="eastAsia"/>
              </w:rPr>
              <w:t>②児童の生活圏にある、身近な人々、社会及び自然を学習の対象とすることで、児童が繰り返し対象に関わり、自分との関係の中で活動を進めていくことができるように配慮している。</w:t>
            </w:r>
          </w:p>
        </w:tc>
        <w:tc>
          <w:tcPr>
            <w:tcW w:w="2540" w:type="dxa"/>
          </w:tcPr>
          <w:p w14:paraId="64AB0816" w14:textId="07966A0C" w:rsidR="00B56670" w:rsidRDefault="00B56670" w:rsidP="00B56670">
            <w:r>
              <w:rPr>
                <w:rFonts w:hint="eastAsia"/>
              </w:rPr>
              <w:t>上14-15、46-47、50-51、64-65、100-101</w:t>
            </w:r>
          </w:p>
          <w:p w14:paraId="49993626" w14:textId="47C5DB0F" w:rsidR="00B56670" w:rsidRPr="009C15B5" w:rsidRDefault="00B56670" w:rsidP="00B56670">
            <w:r>
              <w:rPr>
                <w:rFonts w:hint="eastAsia"/>
              </w:rPr>
              <w:t>下4-5、30-31、56-57、72-73、80-81、92-93など</w:t>
            </w:r>
          </w:p>
        </w:tc>
      </w:tr>
      <w:tr w:rsidR="00B954F9" w:rsidRPr="009B7DC4" w14:paraId="06885373" w14:textId="77777777" w:rsidTr="004023C3">
        <w:trPr>
          <w:cantSplit/>
          <w:trHeight w:val="3346"/>
        </w:trPr>
        <w:tc>
          <w:tcPr>
            <w:tcW w:w="723" w:type="dxa"/>
            <w:vMerge/>
            <w:shd w:val="clear" w:color="auto" w:fill="D9D9D9" w:themeFill="background1" w:themeFillShade="D9"/>
            <w:textDirection w:val="tbRlV"/>
            <w:vAlign w:val="center"/>
          </w:tcPr>
          <w:p w14:paraId="7332FCAD" w14:textId="507BFF80" w:rsidR="00B56670" w:rsidRPr="003F6812" w:rsidRDefault="00B56670" w:rsidP="00B56670"/>
        </w:tc>
        <w:tc>
          <w:tcPr>
            <w:tcW w:w="1557" w:type="dxa"/>
          </w:tcPr>
          <w:p w14:paraId="085FF513" w14:textId="07A00F90" w:rsidR="00B56670" w:rsidRPr="003F6812" w:rsidRDefault="00B56670" w:rsidP="00541655">
            <w:pPr>
              <w:pStyle w:val="a8"/>
            </w:pPr>
            <w:r w:rsidRPr="003F6812">
              <w:rPr>
                <w:rFonts w:hint="eastAsia"/>
                <w:b/>
                <w:bCs/>
              </w:rPr>
              <w:t>生活科特有</w:t>
            </w:r>
            <w:r w:rsidRPr="003F6812">
              <w:rPr>
                <w:rFonts w:hint="eastAsia"/>
              </w:rPr>
              <w:t>の学び方についてどのように工夫されているか。</w:t>
            </w:r>
          </w:p>
        </w:tc>
        <w:tc>
          <w:tcPr>
            <w:tcW w:w="5374" w:type="dxa"/>
          </w:tcPr>
          <w:p w14:paraId="71F6394E" w14:textId="77777777" w:rsidR="00B56670" w:rsidRPr="003F6812" w:rsidRDefault="00B56670" w:rsidP="00B56670">
            <w:r w:rsidRPr="003F6812">
              <w:rPr>
                <w:rFonts w:hint="eastAsia"/>
              </w:rPr>
              <w:t>①児童の目線に立った、生き生きとした活動写真や絵で、児童の興味・関心を刺激し、思いや願いをもとに、主体的な活動が実現できるように工夫している。</w:t>
            </w:r>
          </w:p>
          <w:p w14:paraId="2455836F" w14:textId="0E015A14" w:rsidR="00B56670" w:rsidRPr="003F6812" w:rsidRDefault="00B56670" w:rsidP="00B56670">
            <w:r w:rsidRPr="003F6812">
              <w:rPr>
                <w:rFonts w:hint="eastAsia"/>
              </w:rPr>
              <w:t>②</w:t>
            </w:r>
            <w:r w:rsidRPr="003F6812">
              <w:rPr>
                <w:rFonts w:hint="eastAsia"/>
                <w:color w:val="0070C0"/>
              </w:rPr>
              <w:t>諸感覚を活用することを促す紙面を盛り込み</w:t>
            </w:r>
            <w:r w:rsidRPr="003F6812">
              <w:rPr>
                <w:rFonts w:hint="eastAsia"/>
              </w:rPr>
              <w:t>、児童が体全体を使って直接対象に働きかける生活科特有の学びが実現できるように配慮している。</w:t>
            </w:r>
          </w:p>
        </w:tc>
        <w:tc>
          <w:tcPr>
            <w:tcW w:w="2540" w:type="dxa"/>
          </w:tcPr>
          <w:p w14:paraId="3445FD62" w14:textId="4C3100DE" w:rsidR="00B56670" w:rsidRDefault="00B56670" w:rsidP="00B56670">
            <w:r>
              <w:rPr>
                <w:rFonts w:hint="eastAsia"/>
              </w:rPr>
              <w:t>上28-29、70-71、82-83、100-103、128-129</w:t>
            </w:r>
          </w:p>
          <w:p w14:paraId="55D88709" w14:textId="77777777" w:rsidR="00B56670" w:rsidRDefault="00B56670" w:rsidP="00B56670">
            <w:r>
              <w:rPr>
                <w:rFonts w:hint="eastAsia"/>
              </w:rPr>
              <w:t>下12-13、カード、42-43など</w:t>
            </w:r>
          </w:p>
          <w:p w14:paraId="67496A85" w14:textId="3AA95D25" w:rsidR="00B56670" w:rsidRPr="00450FB7" w:rsidRDefault="00B56670" w:rsidP="00541655">
            <w:r>
              <w:rPr>
                <w:rFonts w:hint="eastAsia"/>
              </w:rPr>
              <w:t>全体的に配慮</w:t>
            </w:r>
          </w:p>
        </w:tc>
      </w:tr>
      <w:tr w:rsidR="00B954F9" w:rsidRPr="009B7DC4" w14:paraId="458D1E6D" w14:textId="77777777" w:rsidTr="004023C3">
        <w:trPr>
          <w:cantSplit/>
          <w:trHeight w:val="3868"/>
        </w:trPr>
        <w:tc>
          <w:tcPr>
            <w:tcW w:w="723" w:type="dxa"/>
            <w:vMerge w:val="restart"/>
            <w:shd w:val="clear" w:color="auto" w:fill="D9D9D9" w:themeFill="background1" w:themeFillShade="D9"/>
            <w:textDirection w:val="tbRlV"/>
            <w:vAlign w:val="center"/>
          </w:tcPr>
          <w:p w14:paraId="753A7682" w14:textId="4AE348E1" w:rsidR="00B56670" w:rsidRPr="004023C3" w:rsidRDefault="00B56670" w:rsidP="004023C3">
            <w:pPr>
              <w:pStyle w:val="ab"/>
              <w:ind w:left="210"/>
            </w:pPr>
            <w:r w:rsidRPr="004023C3">
              <w:lastRenderedPageBreak/>
              <w:t>２　指導計画と指導上の配慮</w:t>
            </w:r>
          </w:p>
        </w:tc>
        <w:tc>
          <w:tcPr>
            <w:tcW w:w="1557" w:type="dxa"/>
          </w:tcPr>
          <w:p w14:paraId="5EE15528" w14:textId="4E646C62" w:rsidR="00B56670" w:rsidRPr="003F6812" w:rsidRDefault="00B56670" w:rsidP="00B56670">
            <w:pPr>
              <w:pStyle w:val="a8"/>
            </w:pPr>
            <w:r w:rsidRPr="003F6812">
              <w:rPr>
                <w:rFonts w:hint="eastAsia"/>
                <w:b/>
                <w:bCs/>
              </w:rPr>
              <w:t>気付きの質</w:t>
            </w:r>
            <w:r w:rsidRPr="003F6812">
              <w:rPr>
                <w:rFonts w:hint="eastAsia"/>
              </w:rPr>
              <w:t>を高めるための具体的な事例が適切に示されているか。</w:t>
            </w:r>
          </w:p>
        </w:tc>
        <w:tc>
          <w:tcPr>
            <w:tcW w:w="5374" w:type="dxa"/>
          </w:tcPr>
          <w:p w14:paraId="5E640E76" w14:textId="77777777" w:rsidR="00B56670" w:rsidRPr="003F6812" w:rsidRDefault="00B56670" w:rsidP="00B56670">
            <w:r w:rsidRPr="003F6812">
              <w:rPr>
                <w:rFonts w:hint="eastAsia"/>
              </w:rPr>
              <w:t>①体験活動と表現活動が繰り返される構成にすることで、気付きの質を高める活動の流れを工夫している。</w:t>
            </w:r>
          </w:p>
          <w:p w14:paraId="17ABC6C0" w14:textId="77777777" w:rsidR="00B56670" w:rsidRPr="003F6812" w:rsidRDefault="00B56670" w:rsidP="00B56670">
            <w:r w:rsidRPr="003F6812">
              <w:rPr>
                <w:rFonts w:hint="eastAsia"/>
              </w:rPr>
              <w:t>②見付ける、比べる、たとえる、試す、見通す、工夫するなど、多様な活動を通すことで、新たな気付きを生み出し、深い学びに導くように工夫している。</w:t>
            </w:r>
          </w:p>
          <w:p w14:paraId="6DD9C5D9" w14:textId="77777777" w:rsidR="00B56670" w:rsidRPr="003F6812" w:rsidRDefault="00B56670" w:rsidP="00B56670">
            <w:r w:rsidRPr="003F6812">
              <w:rPr>
                <w:rFonts w:hint="eastAsia"/>
              </w:rPr>
              <w:t>③</w:t>
            </w:r>
            <w:r w:rsidRPr="003F6812">
              <w:rPr>
                <w:rFonts w:hint="eastAsia"/>
                <w:color w:val="0070C0"/>
              </w:rPr>
              <w:t>キャラクターや教師の投げかけに気付きの質を高めるヒントを示し</w:t>
            </w:r>
            <w:r w:rsidRPr="003F6812">
              <w:rPr>
                <w:rFonts w:hint="eastAsia"/>
              </w:rPr>
              <w:t>、児童自身が考え、気付きの質を高めることができるように工夫している。</w:t>
            </w:r>
          </w:p>
          <w:p w14:paraId="4FD1E100" w14:textId="5687FF8E" w:rsidR="00B56670" w:rsidRPr="003F6812" w:rsidRDefault="00B56670" w:rsidP="00B56670">
            <w:r w:rsidRPr="003F6812">
              <w:rPr>
                <w:rFonts w:hint="eastAsia"/>
              </w:rPr>
              <w:t>④気付きを共有する場面を適切に設けることで、気付きを関連付けたり、深めたりすることができるように配慮している。</w:t>
            </w:r>
          </w:p>
        </w:tc>
        <w:tc>
          <w:tcPr>
            <w:tcW w:w="2540" w:type="dxa"/>
          </w:tcPr>
          <w:p w14:paraId="3ED29700" w14:textId="4B8E3D0A" w:rsidR="00B56670" w:rsidRDefault="00B56670" w:rsidP="00B56670">
            <w:r>
              <w:rPr>
                <w:rFonts w:hint="eastAsia"/>
              </w:rPr>
              <w:t>上10-11、24-25、56-59、66-67、70-73、86-89、102-103</w:t>
            </w:r>
          </w:p>
          <w:p w14:paraId="7088A775" w14:textId="6AA5CFC3" w:rsidR="00B56670" w:rsidRPr="00F20DA8" w:rsidRDefault="00B56670" w:rsidP="00B56670">
            <w:r>
              <w:rPr>
                <w:rFonts w:hint="eastAsia"/>
              </w:rPr>
              <w:t>下2-3、10-11、28-29、36-45、48-49、66-67、78-79、82-87、94-95、100-101など</w:t>
            </w:r>
          </w:p>
        </w:tc>
      </w:tr>
      <w:tr w:rsidR="00B954F9" w:rsidRPr="00D33655" w14:paraId="4C9FA306" w14:textId="77777777" w:rsidTr="004023C3">
        <w:trPr>
          <w:cantSplit/>
          <w:trHeight w:val="2880"/>
        </w:trPr>
        <w:tc>
          <w:tcPr>
            <w:tcW w:w="723" w:type="dxa"/>
            <w:vMerge/>
            <w:shd w:val="clear" w:color="auto" w:fill="D9D9D9" w:themeFill="background1" w:themeFillShade="D9"/>
            <w:vAlign w:val="center"/>
          </w:tcPr>
          <w:p w14:paraId="430789A3" w14:textId="714A0F5E" w:rsidR="00B56670" w:rsidRPr="003F6812" w:rsidRDefault="00B56670" w:rsidP="00B56670"/>
        </w:tc>
        <w:tc>
          <w:tcPr>
            <w:tcW w:w="1557" w:type="dxa"/>
          </w:tcPr>
          <w:p w14:paraId="1338102E" w14:textId="379339D6" w:rsidR="00B56670" w:rsidRPr="003F6812" w:rsidRDefault="00B56670" w:rsidP="00B56670">
            <w:pPr>
              <w:pStyle w:val="a8"/>
            </w:pPr>
            <w:r>
              <w:rPr>
                <w:rFonts w:hint="eastAsia"/>
                <w:b/>
                <w:bCs/>
              </w:rPr>
              <w:t>身近な人々、社会との関わり</w:t>
            </w:r>
            <w:r>
              <w:rPr>
                <w:rFonts w:hint="eastAsia"/>
              </w:rPr>
              <w:t>に関心をもつ活動はどのように取り上げられているか。（家族・地域・公共施設）</w:t>
            </w:r>
          </w:p>
        </w:tc>
        <w:tc>
          <w:tcPr>
            <w:tcW w:w="5374" w:type="dxa"/>
          </w:tcPr>
          <w:p w14:paraId="0059EE49" w14:textId="77777777" w:rsidR="00B56670" w:rsidRPr="003F6812" w:rsidRDefault="00B56670" w:rsidP="00B56670">
            <w:r w:rsidRPr="004B6B93">
              <w:rPr>
                <w:rFonts w:hint="eastAsia"/>
              </w:rPr>
              <w:t>①低学年児童にとって無理のない状況設定を心掛け、身近な人々との関わりが活動を通して自ずと生まれ、深まっていくよう</w:t>
            </w:r>
            <w:r>
              <w:rPr>
                <w:rFonts w:ascii="HG丸ｺﾞｼｯｸM-PRO" w:eastAsia="HG丸ｺﾞｼｯｸM-PRO" w:hint="eastAsia"/>
                <w:sz w:val="20"/>
                <w:szCs w:val="20"/>
              </w:rPr>
              <w:t>な内容・程度としている。</w:t>
            </w:r>
          </w:p>
          <w:p w14:paraId="68D15FA5" w14:textId="15170D7C" w:rsidR="00B56670" w:rsidRPr="003F6812" w:rsidRDefault="00B56670" w:rsidP="00B56670">
            <w:r>
              <w:rPr>
                <w:rFonts w:hint="eastAsia"/>
              </w:rPr>
              <w:t>②友達や学校に働く様々な人、家族、地域の人など多様な人をバランスよく取り上げている。</w:t>
            </w:r>
          </w:p>
        </w:tc>
        <w:tc>
          <w:tcPr>
            <w:tcW w:w="2540" w:type="dxa"/>
          </w:tcPr>
          <w:p w14:paraId="03EB85CC" w14:textId="77777777" w:rsidR="00B56670" w:rsidRDefault="00B56670" w:rsidP="00B56670">
            <w:r>
              <w:rPr>
                <w:rFonts w:hint="eastAsia"/>
              </w:rPr>
              <w:t>上 20-27、42-47、98-99、114-117</w:t>
            </w:r>
          </w:p>
          <w:p w14:paraId="6767DA8D" w14:textId="77777777" w:rsidR="00B56670" w:rsidRDefault="00B56670" w:rsidP="00B56670">
            <w:r>
              <w:rPr>
                <w:rFonts w:hint="eastAsia"/>
              </w:rPr>
              <w:t>下 46-47、62-65、68-69、74-77、98-99、106-107など</w:t>
            </w:r>
          </w:p>
          <w:p w14:paraId="434F19DA" w14:textId="163832FC" w:rsidR="00B56670" w:rsidRDefault="00B56670" w:rsidP="00B56670">
            <w:r>
              <w:rPr>
                <w:rFonts w:hint="eastAsia"/>
              </w:rPr>
              <w:t>全体的に配慮</w:t>
            </w:r>
          </w:p>
        </w:tc>
      </w:tr>
      <w:tr w:rsidR="00B954F9" w:rsidRPr="00D33655" w14:paraId="525A8B87" w14:textId="77777777" w:rsidTr="004023C3">
        <w:trPr>
          <w:cantSplit/>
          <w:trHeight w:val="2520"/>
        </w:trPr>
        <w:tc>
          <w:tcPr>
            <w:tcW w:w="723" w:type="dxa"/>
            <w:vMerge/>
            <w:shd w:val="clear" w:color="auto" w:fill="D9D9D9" w:themeFill="background1" w:themeFillShade="D9"/>
            <w:vAlign w:val="center"/>
          </w:tcPr>
          <w:p w14:paraId="4CAC2B85" w14:textId="7B802E82" w:rsidR="00B56670" w:rsidRPr="003F6812" w:rsidRDefault="00B56670" w:rsidP="00B56670"/>
        </w:tc>
        <w:tc>
          <w:tcPr>
            <w:tcW w:w="1557" w:type="dxa"/>
          </w:tcPr>
          <w:p w14:paraId="040E65BC" w14:textId="67071C1F" w:rsidR="00B56670" w:rsidRPr="004B6B93" w:rsidRDefault="00B56670" w:rsidP="00541655">
            <w:pPr>
              <w:pStyle w:val="a8"/>
            </w:pPr>
            <w:r w:rsidRPr="00400F07">
              <w:rPr>
                <w:rFonts w:hint="eastAsia"/>
                <w:b/>
                <w:bCs/>
              </w:rPr>
              <w:t>自分の成長</w:t>
            </w:r>
            <w:r w:rsidRPr="004B6B93">
              <w:rPr>
                <w:rFonts w:hint="eastAsia"/>
              </w:rPr>
              <w:t>について気付くことができるように工夫されているか。</w:t>
            </w:r>
          </w:p>
        </w:tc>
        <w:tc>
          <w:tcPr>
            <w:tcW w:w="5374" w:type="dxa"/>
          </w:tcPr>
          <w:p w14:paraId="7FCCE1D4" w14:textId="77777777" w:rsidR="00B56670" w:rsidRPr="003F6812" w:rsidRDefault="00B56670" w:rsidP="00B56670">
            <w:r>
              <w:rPr>
                <w:rFonts w:hint="eastAsia"/>
              </w:rPr>
              <w:t>①大単元</w:t>
            </w:r>
            <w:r>
              <w:rPr>
                <w:rFonts w:hint="eastAsia"/>
                <w:color w:val="0070C0"/>
              </w:rPr>
              <w:t>「わたし ひろがれ」</w:t>
            </w:r>
            <w:r>
              <w:rPr>
                <w:rFonts w:hint="eastAsia"/>
              </w:rPr>
              <w:t>を中心に、自分のよさや友達のよさを認め合う活動を通して、自分に自信をもち、将来への夢や希望につなげていくことができるように工夫している。</w:t>
            </w:r>
          </w:p>
          <w:p w14:paraId="37619DA9" w14:textId="72007B3F" w:rsidR="00B56670" w:rsidRPr="003F6812" w:rsidRDefault="00B56670" w:rsidP="00B56670">
            <w:r>
              <w:rPr>
                <w:rFonts w:hint="eastAsia"/>
              </w:rPr>
              <w:t>②日常的な活動でも、活動の成果を互いに認め合ったり、過去の自分と比較して自分の成長に気付いたりすることができるような場面を工夫している。</w:t>
            </w:r>
          </w:p>
        </w:tc>
        <w:tc>
          <w:tcPr>
            <w:tcW w:w="2540" w:type="dxa"/>
          </w:tcPr>
          <w:p w14:paraId="37DF6BCD" w14:textId="38E4126D" w:rsidR="00B56670" w:rsidRDefault="00B56670" w:rsidP="00B56670">
            <w:r>
              <w:rPr>
                <w:rFonts w:hint="eastAsia"/>
              </w:rPr>
              <w:t>上120-123</w:t>
            </w:r>
          </w:p>
          <w:p w14:paraId="36EA375C" w14:textId="545699BF" w:rsidR="00B56670" w:rsidRDefault="00B56670" w:rsidP="00B56670">
            <w:r>
              <w:rPr>
                <w:rFonts w:hint="eastAsia"/>
              </w:rPr>
              <w:t>下84-85、94-97、106-111など</w:t>
            </w:r>
          </w:p>
        </w:tc>
      </w:tr>
      <w:tr w:rsidR="00B954F9" w:rsidRPr="00D33655" w14:paraId="17DB4B1F" w14:textId="77777777" w:rsidTr="004023C3">
        <w:trPr>
          <w:cantSplit/>
          <w:trHeight w:val="2526"/>
        </w:trPr>
        <w:tc>
          <w:tcPr>
            <w:tcW w:w="723" w:type="dxa"/>
            <w:vMerge/>
            <w:shd w:val="clear" w:color="auto" w:fill="D9D9D9" w:themeFill="background1" w:themeFillShade="D9"/>
            <w:vAlign w:val="center"/>
          </w:tcPr>
          <w:p w14:paraId="07BA8EB5" w14:textId="2B734F2A" w:rsidR="00B56670" w:rsidRPr="003F6812" w:rsidRDefault="00B56670" w:rsidP="00B56670"/>
        </w:tc>
        <w:tc>
          <w:tcPr>
            <w:tcW w:w="1557" w:type="dxa"/>
            <w:tcBorders>
              <w:bottom w:val="single" w:sz="4" w:space="0" w:color="auto"/>
            </w:tcBorders>
          </w:tcPr>
          <w:p w14:paraId="1B017885" w14:textId="1BE05CA9" w:rsidR="00B56670" w:rsidRPr="004B6B93" w:rsidRDefault="00B56670" w:rsidP="00541655">
            <w:pPr>
              <w:pStyle w:val="a8"/>
            </w:pPr>
            <w:r w:rsidRPr="00400F07">
              <w:rPr>
                <w:rFonts w:hint="eastAsia"/>
                <w:b/>
                <w:bCs/>
              </w:rPr>
              <w:t>伝え合い、交流する活動</w:t>
            </w:r>
            <w:r w:rsidRPr="004B6B93">
              <w:rPr>
                <w:rFonts w:hint="eastAsia"/>
              </w:rPr>
              <w:t>が充実するように工夫されているか。</w:t>
            </w:r>
          </w:p>
        </w:tc>
        <w:tc>
          <w:tcPr>
            <w:tcW w:w="5374" w:type="dxa"/>
            <w:tcBorders>
              <w:bottom w:val="single" w:sz="4" w:space="0" w:color="auto"/>
            </w:tcBorders>
          </w:tcPr>
          <w:p w14:paraId="6D248203" w14:textId="77777777" w:rsidR="00B56670" w:rsidRPr="003F6812" w:rsidRDefault="00B56670" w:rsidP="00B56670">
            <w:r>
              <w:rPr>
                <w:rFonts w:hint="eastAsia"/>
              </w:rPr>
              <w:t>①</w:t>
            </w:r>
            <w:r>
              <w:rPr>
                <w:rFonts w:hint="eastAsia"/>
                <w:color w:val="0070C0"/>
              </w:rPr>
              <w:t>友達との伝え合い、クラスでの話し合いの場面を繰り返し取り上げ</w:t>
            </w:r>
            <w:r>
              <w:rPr>
                <w:rFonts w:hint="eastAsia"/>
              </w:rPr>
              <w:t>、個人の学びを集団で共有し、深め合うことができるように工夫している。</w:t>
            </w:r>
          </w:p>
          <w:p w14:paraId="79390AF4" w14:textId="77777777" w:rsidR="00B56670" w:rsidRPr="003F6812" w:rsidRDefault="00B56670" w:rsidP="00B56670">
            <w:r>
              <w:rPr>
                <w:rFonts w:hint="eastAsia"/>
              </w:rPr>
              <w:t>②相手を想像しながら伝え方を考えることで、相手意識をもった交流活動が実現するように配慮している。</w:t>
            </w:r>
          </w:p>
          <w:p w14:paraId="227933BA" w14:textId="1C663AA3" w:rsidR="00B56670" w:rsidRPr="003F6812" w:rsidRDefault="00B56670" w:rsidP="00B56670">
            <w:r>
              <w:rPr>
                <w:rFonts w:hint="eastAsia"/>
              </w:rPr>
              <w:t>③双方向の交流を意識し、相手からの感想や意見をもらう場面を設けるなどして、人と交流することのよさや楽しさを味わうことができるように工夫している。</w:t>
            </w:r>
          </w:p>
        </w:tc>
        <w:tc>
          <w:tcPr>
            <w:tcW w:w="2540" w:type="dxa"/>
            <w:tcBorders>
              <w:bottom w:val="single" w:sz="4" w:space="0" w:color="auto"/>
            </w:tcBorders>
          </w:tcPr>
          <w:p w14:paraId="612D732E" w14:textId="77777777" w:rsidR="00B56670" w:rsidRDefault="00B56670" w:rsidP="00B56670">
            <w:r>
              <w:rPr>
                <w:rFonts w:hint="eastAsia"/>
              </w:rPr>
              <w:t>上52-53、94-97、118-119、122-123</w:t>
            </w:r>
          </w:p>
          <w:p w14:paraId="1EC21CE5" w14:textId="48586249" w:rsidR="00B56670" w:rsidRDefault="00B56670" w:rsidP="00541655">
            <w:r>
              <w:rPr>
                <w:rFonts w:hint="eastAsia"/>
              </w:rPr>
              <w:t>下6-9、20-21、24-29、46-47、60-61、64-67、70-71、86-87、96-97、102-105、116-119など</w:t>
            </w:r>
          </w:p>
        </w:tc>
      </w:tr>
      <w:tr w:rsidR="00B954F9" w:rsidRPr="00D33655" w14:paraId="0B1D15A0" w14:textId="77777777" w:rsidTr="004023C3">
        <w:trPr>
          <w:cantSplit/>
          <w:trHeight w:val="1894"/>
        </w:trPr>
        <w:tc>
          <w:tcPr>
            <w:tcW w:w="723" w:type="dxa"/>
            <w:vMerge/>
            <w:tcBorders>
              <w:bottom w:val="single" w:sz="4" w:space="0" w:color="auto"/>
            </w:tcBorders>
            <w:shd w:val="clear" w:color="auto" w:fill="D9D9D9" w:themeFill="background1" w:themeFillShade="D9"/>
            <w:vAlign w:val="center"/>
          </w:tcPr>
          <w:p w14:paraId="646F5EAE" w14:textId="61D94221" w:rsidR="00B56670" w:rsidRPr="003F6812" w:rsidRDefault="00B56670" w:rsidP="00B56670"/>
        </w:tc>
        <w:tc>
          <w:tcPr>
            <w:tcW w:w="1557" w:type="dxa"/>
            <w:tcBorders>
              <w:bottom w:val="single" w:sz="4" w:space="0" w:color="auto"/>
            </w:tcBorders>
          </w:tcPr>
          <w:p w14:paraId="1F9025C9" w14:textId="286858DA" w:rsidR="00B56670" w:rsidRPr="003F6812" w:rsidRDefault="00B56670" w:rsidP="00541655">
            <w:pPr>
              <w:pStyle w:val="a8"/>
            </w:pPr>
            <w:r>
              <w:rPr>
                <w:rFonts w:hint="eastAsia"/>
                <w:b/>
                <w:bCs/>
              </w:rPr>
              <w:t>学習評価</w:t>
            </w:r>
            <w:r>
              <w:rPr>
                <w:rFonts w:hint="eastAsia"/>
              </w:rPr>
              <w:t>・自己評価への対応はなされているか。</w:t>
            </w:r>
          </w:p>
        </w:tc>
        <w:tc>
          <w:tcPr>
            <w:tcW w:w="5374" w:type="dxa"/>
            <w:tcBorders>
              <w:bottom w:val="single" w:sz="4" w:space="0" w:color="auto"/>
            </w:tcBorders>
          </w:tcPr>
          <w:p w14:paraId="7C96C90B" w14:textId="77777777" w:rsidR="00B56670" w:rsidRPr="003F6812" w:rsidRDefault="00B56670" w:rsidP="00B56670">
            <w:r>
              <w:rPr>
                <w:rFonts w:hint="eastAsia"/>
              </w:rPr>
              <w:t>①各活動単位で</w:t>
            </w:r>
            <w:r>
              <w:rPr>
                <w:rFonts w:hint="eastAsia"/>
                <w:color w:val="0070C0"/>
              </w:rPr>
              <w:t>学習カードや作品など児童の表現物を多数例示</w:t>
            </w:r>
            <w:r>
              <w:rPr>
                <w:rFonts w:hint="eastAsia"/>
              </w:rPr>
              <w:t>し、生活科における学習評価の参考となるように配慮している。</w:t>
            </w:r>
          </w:p>
          <w:p w14:paraId="78064B0F" w14:textId="3FAB9745" w:rsidR="00B56670" w:rsidRPr="003F6812" w:rsidRDefault="00B56670" w:rsidP="00B56670">
            <w:r>
              <w:rPr>
                <w:rFonts w:hint="eastAsia"/>
              </w:rPr>
              <w:t>②</w:t>
            </w:r>
            <w:r>
              <w:rPr>
                <w:rFonts w:hint="eastAsia"/>
                <w:color w:val="0070C0"/>
              </w:rPr>
              <w:t>「きもちマーク」を設定し、自己の感情を直接的に表現</w:t>
            </w:r>
            <w:r>
              <w:rPr>
                <w:rFonts w:hint="eastAsia"/>
              </w:rPr>
              <w:t>することで、言葉以外の方法でも自己評価ができるように配慮している。</w:t>
            </w:r>
          </w:p>
        </w:tc>
        <w:tc>
          <w:tcPr>
            <w:tcW w:w="2540" w:type="dxa"/>
            <w:tcBorders>
              <w:bottom w:val="single" w:sz="4" w:space="0" w:color="auto"/>
            </w:tcBorders>
          </w:tcPr>
          <w:p w14:paraId="61E3D039" w14:textId="77777777" w:rsidR="00B56670" w:rsidRDefault="00B56670" w:rsidP="00B56670">
            <w:r>
              <w:rPr>
                <w:rFonts w:hint="eastAsia"/>
              </w:rPr>
              <w:t>上2-7、16-17、20-21、30-33、38-39、46-47、54-55、58-59、62-63、72-73</w:t>
            </w:r>
          </w:p>
          <w:p w14:paraId="247A83C0" w14:textId="7BB816DC" w:rsidR="00B56670" w:rsidRDefault="00B56670" w:rsidP="00B56670">
            <w:r>
              <w:rPr>
                <w:rFonts w:hint="eastAsia"/>
              </w:rPr>
              <w:t>全体的に配慮</w:t>
            </w:r>
          </w:p>
        </w:tc>
      </w:tr>
      <w:tr w:rsidR="00B954F9" w:rsidRPr="00D33655" w14:paraId="6BE6B5FD" w14:textId="77777777" w:rsidTr="004023C3">
        <w:trPr>
          <w:cantSplit/>
          <w:trHeight w:val="2160"/>
        </w:trPr>
        <w:tc>
          <w:tcPr>
            <w:tcW w:w="723" w:type="dxa"/>
            <w:vMerge w:val="restart"/>
            <w:shd w:val="clear" w:color="auto" w:fill="D9D9D9" w:themeFill="background1" w:themeFillShade="D9"/>
            <w:textDirection w:val="tbRlV"/>
            <w:vAlign w:val="center"/>
          </w:tcPr>
          <w:p w14:paraId="261D193C" w14:textId="4E53868A" w:rsidR="004023C3" w:rsidRPr="003F6812" w:rsidRDefault="004023C3" w:rsidP="004023C3">
            <w:pPr>
              <w:pStyle w:val="ab"/>
              <w:ind w:left="210"/>
            </w:pPr>
            <w:r w:rsidRPr="004023C3">
              <w:lastRenderedPageBreak/>
              <w:t>２　指導計画と指導上の配慮</w:t>
            </w:r>
          </w:p>
        </w:tc>
        <w:tc>
          <w:tcPr>
            <w:tcW w:w="1557" w:type="dxa"/>
          </w:tcPr>
          <w:p w14:paraId="455DE1FF" w14:textId="734FDE0B" w:rsidR="004023C3" w:rsidRPr="003F6812" w:rsidRDefault="004023C3" w:rsidP="00541655">
            <w:pPr>
              <w:pStyle w:val="a8"/>
            </w:pPr>
            <w:r>
              <w:rPr>
                <w:rFonts w:hint="eastAsia"/>
                <w:b/>
                <w:bCs/>
              </w:rPr>
              <w:t>心身の健康や食育</w:t>
            </w:r>
            <w:r>
              <w:rPr>
                <w:rFonts w:hint="eastAsia"/>
              </w:rPr>
              <w:t>についてどのような配慮がされているか。</w:t>
            </w:r>
          </w:p>
        </w:tc>
        <w:tc>
          <w:tcPr>
            <w:tcW w:w="5374" w:type="dxa"/>
          </w:tcPr>
          <w:p w14:paraId="43337A4C" w14:textId="77777777" w:rsidR="004023C3" w:rsidRPr="003F6812" w:rsidRDefault="004023C3" w:rsidP="004023C3">
            <w:r>
              <w:rPr>
                <w:rFonts w:hint="eastAsia"/>
              </w:rPr>
              <w:t>①1日の生活リズムに目を向け、規則正しい生活を示すことで、基本的生活習慣の確立、健康な心身を養えるように配慮している。</w:t>
            </w:r>
          </w:p>
          <w:p w14:paraId="3DB3CD40" w14:textId="28E78735" w:rsidR="004023C3" w:rsidRPr="003F6812" w:rsidRDefault="004023C3" w:rsidP="004023C3">
            <w:r>
              <w:rPr>
                <w:rFonts w:hint="eastAsia"/>
              </w:rPr>
              <w:t>②</w:t>
            </w:r>
            <w:r>
              <w:rPr>
                <w:rFonts w:hint="eastAsia"/>
                <w:color w:val="0070C0"/>
              </w:rPr>
              <w:t>自分で育てた野菜を調理する活動、食文化、郷土料理</w:t>
            </w:r>
            <w:r>
              <w:rPr>
                <w:rFonts w:hint="eastAsia"/>
              </w:rPr>
              <w:t>等を掲載することで、児童が身近な生活の中で食への興味・関心を高め、知識を深めていけるように工夫している。</w:t>
            </w:r>
          </w:p>
        </w:tc>
        <w:tc>
          <w:tcPr>
            <w:tcW w:w="2540" w:type="dxa"/>
          </w:tcPr>
          <w:p w14:paraId="0382D266" w14:textId="05DC3F86" w:rsidR="004023C3" w:rsidRDefault="004023C3" w:rsidP="004023C3">
            <w:r>
              <w:rPr>
                <w:rFonts w:hint="eastAsia"/>
              </w:rPr>
              <w:t>上76-81、104-105、132-133</w:t>
            </w:r>
          </w:p>
          <w:p w14:paraId="5CC545FC" w14:textId="77777777" w:rsidR="004023C3" w:rsidRDefault="004023C3" w:rsidP="004023C3">
            <w:r>
              <w:rPr>
                <w:rFonts w:hint="eastAsia"/>
              </w:rPr>
              <w:t>下18-23、44-47、52-53など</w:t>
            </w:r>
          </w:p>
          <w:p w14:paraId="35D5F362" w14:textId="171ACB89" w:rsidR="004023C3" w:rsidRDefault="004023C3" w:rsidP="004023C3">
            <w:pPr>
              <w:ind w:left="200" w:hanging="200"/>
            </w:pPr>
            <w:r>
              <w:rPr>
                <w:rFonts w:ascii="HG丸ｺﾞｼｯｸM-PRO" w:eastAsia="HG丸ｺﾞｼｯｸM-PRO" w:hint="eastAsia"/>
                <w:sz w:val="20"/>
                <w:szCs w:val="20"/>
              </w:rPr>
              <w:t xml:space="preserve">　</w:t>
            </w:r>
          </w:p>
        </w:tc>
      </w:tr>
      <w:tr w:rsidR="00B954F9" w:rsidRPr="00D33655" w14:paraId="4AD136D0" w14:textId="77777777" w:rsidTr="00541655">
        <w:trPr>
          <w:cantSplit/>
          <w:trHeight w:val="3840"/>
        </w:trPr>
        <w:tc>
          <w:tcPr>
            <w:tcW w:w="723" w:type="dxa"/>
            <w:vMerge/>
            <w:shd w:val="clear" w:color="auto" w:fill="D9D9D9" w:themeFill="background1" w:themeFillShade="D9"/>
            <w:vAlign w:val="center"/>
          </w:tcPr>
          <w:p w14:paraId="64721420" w14:textId="6A1FC215" w:rsidR="004023C3" w:rsidRPr="003F6812" w:rsidRDefault="004023C3" w:rsidP="004023C3">
            <w:pPr>
              <w:pStyle w:val="ab"/>
              <w:ind w:left="210"/>
              <w:jc w:val="left"/>
            </w:pPr>
          </w:p>
        </w:tc>
        <w:tc>
          <w:tcPr>
            <w:tcW w:w="1557" w:type="dxa"/>
          </w:tcPr>
          <w:p w14:paraId="077AF6BB" w14:textId="3D1F23DD" w:rsidR="004023C3" w:rsidRPr="003F6812" w:rsidRDefault="004023C3" w:rsidP="00541655">
            <w:pPr>
              <w:pStyle w:val="a8"/>
            </w:pPr>
            <w:r>
              <w:rPr>
                <w:rFonts w:hint="eastAsia"/>
                <w:b/>
                <w:bCs/>
              </w:rPr>
              <w:t>指導者</w:t>
            </w:r>
            <w:r>
              <w:rPr>
                <w:rFonts w:hint="eastAsia"/>
              </w:rPr>
              <w:t>へはどのような配慮がされているか。</w:t>
            </w:r>
          </w:p>
        </w:tc>
        <w:tc>
          <w:tcPr>
            <w:tcW w:w="5374" w:type="dxa"/>
          </w:tcPr>
          <w:p w14:paraId="0EFC641D" w14:textId="77777777" w:rsidR="004023C3" w:rsidRPr="003F6812" w:rsidRDefault="004023C3" w:rsidP="00B56670">
            <w:r>
              <w:rPr>
                <w:rFonts w:hint="eastAsia"/>
              </w:rPr>
              <w:t>①活動内容が一目でわかるよう命名した小単元以下、課題文と本文をセットで配置する構成を基本として、見開きごとに活動の課題と最終目標が読み取りやすくなるように工夫している。</w:t>
            </w:r>
          </w:p>
          <w:p w14:paraId="13581504" w14:textId="0399603D" w:rsidR="004023C3" w:rsidRPr="003F6812" w:rsidRDefault="004023C3" w:rsidP="00B56670">
            <w:r>
              <w:rPr>
                <w:rFonts w:hint="eastAsia"/>
              </w:rPr>
              <w:t>②</w:t>
            </w:r>
            <w:r>
              <w:rPr>
                <w:rFonts w:hint="eastAsia"/>
                <w:color w:val="0070C0"/>
              </w:rPr>
              <w:t>ICT機器を使用した活動例</w:t>
            </w:r>
            <w:r>
              <w:rPr>
                <w:rFonts w:hint="eastAsia"/>
              </w:rPr>
              <w:t>を掲載し、新しい生活科の授業作りを支援できるように工夫している。</w:t>
            </w:r>
          </w:p>
        </w:tc>
        <w:tc>
          <w:tcPr>
            <w:tcW w:w="2540" w:type="dxa"/>
          </w:tcPr>
          <w:p w14:paraId="2D352515" w14:textId="2569220D" w:rsidR="004023C3" w:rsidRDefault="004023C3" w:rsidP="00B56670">
            <w:r>
              <w:rPr>
                <w:rFonts w:hint="eastAsia"/>
              </w:rPr>
              <w:t>上10-11、24-31、40-41、52-53、68-77、102-103、126-129、134-135</w:t>
            </w:r>
          </w:p>
          <w:p w14:paraId="1393B1E8" w14:textId="77777777" w:rsidR="004023C3" w:rsidRDefault="004023C3" w:rsidP="00B56670">
            <w:r>
              <w:rPr>
                <w:rFonts w:hint="eastAsia"/>
              </w:rPr>
              <w:t>下2-3、10-11、16-17、20-21、26-27、38-39、44-47、56-57、60-67、70-71、74-77、94-95、98-105、116-119など</w:t>
            </w:r>
          </w:p>
          <w:p w14:paraId="352AECF5" w14:textId="241CD8D7" w:rsidR="004023C3" w:rsidRDefault="004023C3" w:rsidP="00B56670">
            <w:r>
              <w:rPr>
                <w:rFonts w:hint="eastAsia"/>
              </w:rPr>
              <w:t>全体的に配慮</w:t>
            </w:r>
          </w:p>
        </w:tc>
      </w:tr>
      <w:tr w:rsidR="00B954F9" w:rsidRPr="00D33655" w14:paraId="1C1DD9D0" w14:textId="77777777" w:rsidTr="004023C3">
        <w:trPr>
          <w:cantSplit/>
          <w:trHeight w:val="2530"/>
        </w:trPr>
        <w:tc>
          <w:tcPr>
            <w:tcW w:w="723" w:type="dxa"/>
            <w:vMerge w:val="restart"/>
            <w:shd w:val="clear" w:color="auto" w:fill="D9D9D9" w:themeFill="background1" w:themeFillShade="D9"/>
            <w:textDirection w:val="tbRlV"/>
            <w:vAlign w:val="center"/>
          </w:tcPr>
          <w:p w14:paraId="0E56DBFB" w14:textId="29C344DF" w:rsidR="004023C3" w:rsidRPr="003F6812" w:rsidRDefault="004023C3" w:rsidP="004023C3">
            <w:pPr>
              <w:pStyle w:val="ab"/>
              <w:ind w:leftChars="26" w:left="55" w:firstLineChars="0" w:firstLine="0"/>
              <w:jc w:val="left"/>
            </w:pPr>
            <w:r>
              <w:rPr>
                <w:rFonts w:hint="eastAsia"/>
              </w:rPr>
              <w:t>３ 内容の程度</w:t>
            </w:r>
          </w:p>
        </w:tc>
        <w:tc>
          <w:tcPr>
            <w:tcW w:w="1557" w:type="dxa"/>
          </w:tcPr>
          <w:p w14:paraId="3541E295" w14:textId="7F4C4293" w:rsidR="004023C3" w:rsidRPr="003F6812" w:rsidRDefault="004023C3" w:rsidP="00541655">
            <w:pPr>
              <w:pStyle w:val="a8"/>
            </w:pPr>
            <w:r>
              <w:rPr>
                <w:rFonts w:hint="eastAsia"/>
              </w:rPr>
              <w:t>内容の程度、分量は適切か。</w:t>
            </w:r>
          </w:p>
        </w:tc>
        <w:tc>
          <w:tcPr>
            <w:tcW w:w="5374" w:type="dxa"/>
          </w:tcPr>
          <w:p w14:paraId="45159F5C" w14:textId="77777777" w:rsidR="004023C3" w:rsidRPr="003F6812" w:rsidRDefault="004023C3" w:rsidP="004023C3">
            <w:r>
              <w:rPr>
                <w:rFonts w:hint="eastAsia"/>
              </w:rPr>
              <w:t>①上巻に137ページ、下巻に125ページを配し、授業時間内に十分な活動ができるように構成されているとともに、各学校の実態を踏まえた多様な活動が組み込めるように配慮している。</w:t>
            </w:r>
          </w:p>
          <w:p w14:paraId="3B9E4306" w14:textId="698F5420" w:rsidR="004023C3" w:rsidRPr="003F6812" w:rsidRDefault="004023C3" w:rsidP="004023C3">
            <w:r>
              <w:rPr>
                <w:rFonts w:hint="eastAsia"/>
              </w:rPr>
              <w:t>②活動の際、必要に応じて参考にできる</w:t>
            </w:r>
            <w:r>
              <w:rPr>
                <w:rFonts w:hint="eastAsia"/>
                <w:color w:val="0070C0"/>
              </w:rPr>
              <w:t>資料「がくしゅうどうぐばこ」が紙面・ウェブ</w:t>
            </w:r>
            <w:r>
              <w:rPr>
                <w:rFonts w:hint="eastAsia"/>
              </w:rPr>
              <w:t>に掲載されており、児童の活動を支えるのに十分な資料を保障している。</w:t>
            </w:r>
          </w:p>
        </w:tc>
        <w:tc>
          <w:tcPr>
            <w:tcW w:w="2540" w:type="dxa"/>
          </w:tcPr>
          <w:p w14:paraId="41F625FF" w14:textId="77777777" w:rsidR="004023C3" w:rsidRDefault="004023C3" w:rsidP="004023C3">
            <w:proofErr w:type="gramStart"/>
            <w:r>
              <w:rPr>
                <w:rFonts w:hint="eastAsia"/>
              </w:rPr>
              <w:t>がく</w:t>
            </w:r>
            <w:proofErr w:type="gramEnd"/>
            <w:r>
              <w:rPr>
                <w:rFonts w:hint="eastAsia"/>
              </w:rPr>
              <w:t>しゅうどう</w:t>
            </w:r>
            <w:proofErr w:type="gramStart"/>
            <w:r>
              <w:rPr>
                <w:rFonts w:hint="eastAsia"/>
              </w:rPr>
              <w:t>ぐばこ</w:t>
            </w:r>
            <w:proofErr w:type="gramEnd"/>
          </w:p>
          <w:p w14:paraId="3C3E99BC" w14:textId="2FA5B6BC" w:rsidR="004023C3" w:rsidRDefault="004023C3" w:rsidP="004023C3">
            <w:r>
              <w:rPr>
                <w:rFonts w:hint="eastAsia"/>
              </w:rPr>
              <w:t>上8-9、40-41、77、90-91、112-113、130-137</w:t>
            </w:r>
          </w:p>
          <w:p w14:paraId="69BA6EE8" w14:textId="77777777" w:rsidR="004023C3" w:rsidRDefault="004023C3" w:rsidP="004023C3">
            <w:r>
              <w:rPr>
                <w:rFonts w:hint="eastAsia"/>
              </w:rPr>
              <w:t>下 90-91、114-125</w:t>
            </w:r>
          </w:p>
          <w:p w14:paraId="417E0F4D" w14:textId="303DB52A" w:rsidR="004023C3" w:rsidRDefault="004023C3" w:rsidP="004023C3">
            <w:r>
              <w:rPr>
                <w:rFonts w:hint="eastAsia"/>
              </w:rPr>
              <w:t>全体的に配慮</w:t>
            </w:r>
          </w:p>
        </w:tc>
      </w:tr>
      <w:tr w:rsidR="00B954F9" w:rsidRPr="00D33655" w14:paraId="1D770BEF" w14:textId="77777777" w:rsidTr="004023C3">
        <w:trPr>
          <w:cantSplit/>
          <w:trHeight w:val="1912"/>
        </w:trPr>
        <w:tc>
          <w:tcPr>
            <w:tcW w:w="723" w:type="dxa"/>
            <w:vMerge/>
            <w:shd w:val="clear" w:color="auto" w:fill="D9D9D9" w:themeFill="background1" w:themeFillShade="D9"/>
            <w:vAlign w:val="center"/>
          </w:tcPr>
          <w:p w14:paraId="404D16EB" w14:textId="77777777" w:rsidR="004023C3" w:rsidRPr="003F6812" w:rsidRDefault="004023C3" w:rsidP="004023C3"/>
        </w:tc>
        <w:tc>
          <w:tcPr>
            <w:tcW w:w="1557" w:type="dxa"/>
          </w:tcPr>
          <w:p w14:paraId="6874FF06" w14:textId="2ED3196F" w:rsidR="004023C3" w:rsidRPr="003F6812" w:rsidRDefault="004023C3" w:rsidP="004023C3">
            <w:pPr>
              <w:pStyle w:val="a8"/>
            </w:pPr>
            <w:r w:rsidRPr="00DD0EF7">
              <w:rPr>
                <w:rFonts w:hint="eastAsia"/>
                <w:b/>
                <w:bCs/>
              </w:rPr>
              <w:t>教科書の構成は、児童の発達段階や系統性</w:t>
            </w:r>
            <w:r>
              <w:rPr>
                <w:rFonts w:hint="eastAsia"/>
              </w:rPr>
              <w:t>をふまえたものになっているか。</w:t>
            </w:r>
          </w:p>
        </w:tc>
        <w:tc>
          <w:tcPr>
            <w:tcW w:w="5374" w:type="dxa"/>
          </w:tcPr>
          <w:p w14:paraId="4F0D48EC" w14:textId="77777777" w:rsidR="004023C3" w:rsidRPr="003F6812" w:rsidRDefault="004023C3" w:rsidP="004023C3">
            <w:r>
              <w:rPr>
                <w:rFonts w:hint="eastAsia"/>
              </w:rPr>
              <w:t>①</w:t>
            </w:r>
            <w:r>
              <w:rPr>
                <w:rFonts w:hint="eastAsia"/>
                <w:color w:val="0070C0"/>
              </w:rPr>
              <w:t>季節の流れに沿った大単元構成</w:t>
            </w:r>
            <w:r>
              <w:rPr>
                <w:rFonts w:hint="eastAsia"/>
              </w:rPr>
              <w:t>で、児童の意識に沿って無理なく季節と活動を結び付けることができるように工夫している。</w:t>
            </w:r>
          </w:p>
          <w:p w14:paraId="6B687839" w14:textId="4BB35AB4" w:rsidR="004023C3" w:rsidRPr="003F6812" w:rsidRDefault="004023C3" w:rsidP="004023C3">
            <w:r>
              <w:rPr>
                <w:rFonts w:hint="eastAsia"/>
              </w:rPr>
              <w:t>②上巻を1年生、下巻を2年生と考え、2年間にわたって取り扱う飼育・栽培活動においては、児童の発達段階に即した活動内容となるように配慮している。</w:t>
            </w:r>
          </w:p>
        </w:tc>
        <w:tc>
          <w:tcPr>
            <w:tcW w:w="2540" w:type="dxa"/>
          </w:tcPr>
          <w:p w14:paraId="40D9D242" w14:textId="69CCF4AF" w:rsidR="004023C3" w:rsidRDefault="004023C3" w:rsidP="004023C3">
            <w:r>
              <w:rPr>
                <w:rFonts w:hint="eastAsia"/>
              </w:rPr>
              <w:t>上32-39、52-55、66-69、74-79</w:t>
            </w:r>
          </w:p>
          <w:p w14:paraId="36813F59" w14:textId="0E4435B4" w:rsidR="004023C3" w:rsidRDefault="004023C3" w:rsidP="004023C3">
            <w:r>
              <w:rPr>
                <w:rFonts w:hint="eastAsia"/>
              </w:rPr>
              <w:t>下18-23、36-37、44-47など</w:t>
            </w:r>
          </w:p>
          <w:p w14:paraId="21D903E4" w14:textId="17681040" w:rsidR="004023C3" w:rsidRDefault="004023C3" w:rsidP="004023C3">
            <w:r>
              <w:rPr>
                <w:rFonts w:hint="eastAsia"/>
              </w:rPr>
              <w:t>全体的に配慮</w:t>
            </w:r>
          </w:p>
        </w:tc>
      </w:tr>
      <w:tr w:rsidR="00B954F9" w:rsidRPr="00D33655" w14:paraId="341CE16E" w14:textId="77777777" w:rsidTr="004023C3">
        <w:trPr>
          <w:cantSplit/>
          <w:trHeight w:val="71"/>
        </w:trPr>
        <w:tc>
          <w:tcPr>
            <w:tcW w:w="723" w:type="dxa"/>
            <w:vMerge/>
            <w:shd w:val="clear" w:color="auto" w:fill="D9D9D9" w:themeFill="background1" w:themeFillShade="D9"/>
            <w:vAlign w:val="center"/>
          </w:tcPr>
          <w:p w14:paraId="7153C5C0" w14:textId="77777777" w:rsidR="004023C3" w:rsidRPr="003F6812" w:rsidRDefault="004023C3" w:rsidP="004023C3"/>
        </w:tc>
        <w:tc>
          <w:tcPr>
            <w:tcW w:w="1557" w:type="dxa"/>
          </w:tcPr>
          <w:p w14:paraId="35D644E5" w14:textId="47D5E697" w:rsidR="004023C3" w:rsidRPr="003F6812" w:rsidRDefault="004023C3" w:rsidP="004023C3">
            <w:pPr>
              <w:pStyle w:val="a8"/>
            </w:pPr>
            <w:r>
              <w:rPr>
                <w:rFonts w:hint="eastAsia"/>
              </w:rPr>
              <w:t>本文の内容、程度は児童の発達段階に適しているか。</w:t>
            </w:r>
          </w:p>
        </w:tc>
        <w:tc>
          <w:tcPr>
            <w:tcW w:w="5374" w:type="dxa"/>
          </w:tcPr>
          <w:p w14:paraId="781DDFA0" w14:textId="73FC077E" w:rsidR="004023C3" w:rsidRPr="003F6812" w:rsidRDefault="004023C3" w:rsidP="004023C3">
            <w:r>
              <w:rPr>
                <w:rFonts w:hint="eastAsia"/>
              </w:rPr>
              <w:t>①上巻を1年生、下巻を2年生と考え、児童の発達段階に即した活動内容となるように配慮している。</w:t>
            </w:r>
          </w:p>
        </w:tc>
        <w:tc>
          <w:tcPr>
            <w:tcW w:w="2540" w:type="dxa"/>
          </w:tcPr>
          <w:p w14:paraId="2D19068C" w14:textId="26B86868" w:rsidR="004023C3" w:rsidRDefault="004023C3" w:rsidP="004023C3">
            <w:r>
              <w:rPr>
                <w:rFonts w:hint="eastAsia"/>
              </w:rPr>
              <w:t>全体的に配慮</w:t>
            </w:r>
          </w:p>
        </w:tc>
      </w:tr>
      <w:tr w:rsidR="00B954F9" w:rsidRPr="00D33655" w14:paraId="279D4AFF" w14:textId="77777777" w:rsidTr="004023C3">
        <w:trPr>
          <w:cantSplit/>
          <w:trHeight w:val="3960"/>
        </w:trPr>
        <w:tc>
          <w:tcPr>
            <w:tcW w:w="723" w:type="dxa"/>
            <w:vMerge w:val="restart"/>
            <w:shd w:val="clear" w:color="auto" w:fill="D9D9D9" w:themeFill="background1" w:themeFillShade="D9"/>
            <w:textDirection w:val="tbRlV"/>
            <w:vAlign w:val="center"/>
          </w:tcPr>
          <w:p w14:paraId="2180DE43" w14:textId="020FA73C" w:rsidR="004023C3" w:rsidRPr="003F6812" w:rsidRDefault="004023C3" w:rsidP="004023C3">
            <w:pPr>
              <w:ind w:leftChars="50" w:hangingChars="50" w:hanging="105"/>
            </w:pPr>
            <w:r>
              <w:rPr>
                <w:rFonts w:hint="eastAsia"/>
              </w:rPr>
              <w:lastRenderedPageBreak/>
              <w:t xml:space="preserve">３ 内容の程度　</w:t>
            </w:r>
          </w:p>
        </w:tc>
        <w:tc>
          <w:tcPr>
            <w:tcW w:w="1557" w:type="dxa"/>
          </w:tcPr>
          <w:p w14:paraId="67DB7725" w14:textId="07EE8BF6" w:rsidR="004023C3" w:rsidRPr="003F6812" w:rsidRDefault="004023C3" w:rsidP="004023C3">
            <w:pPr>
              <w:pStyle w:val="a8"/>
            </w:pPr>
            <w:r>
              <w:rPr>
                <w:rFonts w:hint="eastAsia"/>
                <w:b/>
                <w:bCs/>
              </w:rPr>
              <w:t>個に応じた指導</w:t>
            </w:r>
            <w:r>
              <w:rPr>
                <w:rFonts w:hint="eastAsia"/>
              </w:rPr>
              <w:t>に対応できるように配慮されているか。</w:t>
            </w:r>
          </w:p>
        </w:tc>
        <w:tc>
          <w:tcPr>
            <w:tcW w:w="5374" w:type="dxa"/>
          </w:tcPr>
          <w:p w14:paraId="457BFEA8" w14:textId="77777777" w:rsidR="004023C3" w:rsidRPr="003F6812" w:rsidRDefault="004023C3" w:rsidP="004023C3">
            <w:r>
              <w:rPr>
                <w:rFonts w:hint="eastAsia"/>
              </w:rPr>
              <w:t>①</w:t>
            </w:r>
            <w:r>
              <w:rPr>
                <w:rFonts w:hint="eastAsia"/>
                <w:color w:val="0070C0"/>
              </w:rPr>
              <w:t>身体表現やカード・歌・劇化など様々な表現方法を紹介</w:t>
            </w:r>
            <w:r>
              <w:rPr>
                <w:rFonts w:hint="eastAsia"/>
              </w:rPr>
              <w:t>し、児童一人ひとりの個性に応じた豊かな表現力が身に付くように工夫している。</w:t>
            </w:r>
          </w:p>
          <w:p w14:paraId="2DDEA230" w14:textId="77777777" w:rsidR="004023C3" w:rsidRPr="003F6812" w:rsidRDefault="004023C3" w:rsidP="004023C3">
            <w:r>
              <w:rPr>
                <w:rFonts w:hint="eastAsia"/>
              </w:rPr>
              <w:t>②カードは発達段階に応じて、絵のみのものから行数を徐々に増やしたものなど、様々な形式のものを例示している。</w:t>
            </w:r>
          </w:p>
          <w:p w14:paraId="0359703C" w14:textId="77777777" w:rsidR="004023C3" w:rsidRPr="003F6812" w:rsidRDefault="004023C3" w:rsidP="004023C3">
            <w:r>
              <w:rPr>
                <w:rFonts w:hint="eastAsia"/>
              </w:rPr>
              <w:t>③</w:t>
            </w:r>
            <w:r>
              <w:rPr>
                <w:rFonts w:hint="eastAsia"/>
                <w:color w:val="0070C0"/>
              </w:rPr>
              <w:t>行区切りのあるカードやないカードなど、複数の形式を例示</w:t>
            </w:r>
            <w:r>
              <w:rPr>
                <w:rFonts w:hint="eastAsia"/>
              </w:rPr>
              <w:t>し、児童にとって使いやすいものを個に応じて選択できるように配慮している。</w:t>
            </w:r>
          </w:p>
          <w:p w14:paraId="6976B93B" w14:textId="19337043" w:rsidR="004023C3" w:rsidRPr="003F6812" w:rsidRDefault="004023C3" w:rsidP="004023C3">
            <w:r>
              <w:rPr>
                <w:rFonts w:hint="eastAsia"/>
              </w:rPr>
              <w:t>④発展的学習内容を設け、児童の興味・関心に応じて、上位学年の内容について、活動に関連させ扱うことができるように配慮している。</w:t>
            </w:r>
          </w:p>
        </w:tc>
        <w:tc>
          <w:tcPr>
            <w:tcW w:w="2540" w:type="dxa"/>
          </w:tcPr>
          <w:p w14:paraId="3501DA3B" w14:textId="77777777" w:rsidR="004023C3" w:rsidRDefault="004023C3" w:rsidP="004023C3">
            <w:r>
              <w:rPr>
                <w:rFonts w:hint="eastAsia"/>
              </w:rPr>
              <w:t>上 62-63、72-73、76-77、110-111</w:t>
            </w:r>
          </w:p>
          <w:p w14:paraId="3ED0F0FB" w14:textId="77777777" w:rsidR="004023C3" w:rsidRDefault="004023C3" w:rsidP="004023C3">
            <w:r>
              <w:rPr>
                <w:rFonts w:hint="eastAsia"/>
              </w:rPr>
              <w:t>下16-17、40-41、48-51、118-125など</w:t>
            </w:r>
          </w:p>
          <w:p w14:paraId="0AACF0C4" w14:textId="30D93699" w:rsidR="004023C3" w:rsidRDefault="004023C3" w:rsidP="004023C3">
            <w:r>
              <w:rPr>
                <w:rFonts w:hint="eastAsia"/>
              </w:rPr>
              <w:t>全体的に配慮</w:t>
            </w:r>
          </w:p>
        </w:tc>
      </w:tr>
      <w:tr w:rsidR="00B954F9" w:rsidRPr="00D33655" w14:paraId="3F539067" w14:textId="77777777" w:rsidTr="004023C3">
        <w:trPr>
          <w:cantSplit/>
          <w:trHeight w:val="71"/>
        </w:trPr>
        <w:tc>
          <w:tcPr>
            <w:tcW w:w="723" w:type="dxa"/>
            <w:vMerge/>
            <w:shd w:val="clear" w:color="auto" w:fill="D9D9D9" w:themeFill="background1" w:themeFillShade="D9"/>
            <w:vAlign w:val="center"/>
          </w:tcPr>
          <w:p w14:paraId="48F450EE" w14:textId="6DD8AAA1" w:rsidR="004023C3" w:rsidRPr="003F6812" w:rsidRDefault="004023C3" w:rsidP="004023C3"/>
        </w:tc>
        <w:tc>
          <w:tcPr>
            <w:tcW w:w="1557" w:type="dxa"/>
          </w:tcPr>
          <w:p w14:paraId="5FD196FF" w14:textId="630CBA6F" w:rsidR="004023C3" w:rsidRPr="003F6812" w:rsidRDefault="004023C3" w:rsidP="004023C3">
            <w:pPr>
              <w:pStyle w:val="a8"/>
            </w:pPr>
            <w:r>
              <w:rPr>
                <w:rFonts w:hint="eastAsia"/>
              </w:rPr>
              <w:t>補充的、発展的内容の取り扱いは適切で、学力の向上に向けての配慮がされているか。</w:t>
            </w:r>
          </w:p>
        </w:tc>
        <w:tc>
          <w:tcPr>
            <w:tcW w:w="5374" w:type="dxa"/>
          </w:tcPr>
          <w:p w14:paraId="069A9AFE" w14:textId="7A5928FC" w:rsidR="004023C3" w:rsidRPr="003F6812" w:rsidRDefault="004023C3" w:rsidP="004023C3">
            <w:r>
              <w:rPr>
                <w:rFonts w:hint="eastAsia"/>
              </w:rPr>
              <w:t>①</w:t>
            </w:r>
            <w:r>
              <w:rPr>
                <w:rFonts w:hint="eastAsia"/>
                <w:color w:val="0070C0"/>
              </w:rPr>
              <w:t>発展的学習内容</w:t>
            </w:r>
            <w:r>
              <w:rPr>
                <w:rFonts w:hint="eastAsia"/>
              </w:rPr>
              <w:t>を設け、児童の興味・関心に応じて、上位学年の内容について、活動に関連させ扱うことができるように配慮している。</w:t>
            </w:r>
          </w:p>
        </w:tc>
        <w:tc>
          <w:tcPr>
            <w:tcW w:w="2540" w:type="dxa"/>
          </w:tcPr>
          <w:p w14:paraId="5095F97C" w14:textId="35BD297A" w:rsidR="004023C3" w:rsidRDefault="004023C3" w:rsidP="004023C3">
            <w:r>
              <w:rPr>
                <w:rFonts w:hint="eastAsia"/>
              </w:rPr>
              <w:t>上62-63、72-73、76-77、110-111</w:t>
            </w:r>
          </w:p>
          <w:p w14:paraId="7438BA64" w14:textId="688E4A16" w:rsidR="004023C3" w:rsidRDefault="004023C3" w:rsidP="004023C3">
            <w:r>
              <w:rPr>
                <w:rFonts w:hint="eastAsia"/>
              </w:rPr>
              <w:t>下16-17、40-41、48-51、118-125など</w:t>
            </w:r>
          </w:p>
        </w:tc>
      </w:tr>
      <w:tr w:rsidR="00B954F9" w:rsidRPr="00D33655" w14:paraId="54CF6891" w14:textId="77777777" w:rsidTr="004023C3">
        <w:trPr>
          <w:cantSplit/>
          <w:trHeight w:val="71"/>
        </w:trPr>
        <w:tc>
          <w:tcPr>
            <w:tcW w:w="723" w:type="dxa"/>
            <w:vMerge/>
            <w:shd w:val="clear" w:color="auto" w:fill="D9D9D9" w:themeFill="background1" w:themeFillShade="D9"/>
            <w:textDirection w:val="tbRlV"/>
          </w:tcPr>
          <w:p w14:paraId="03D7A5D9" w14:textId="774A3597" w:rsidR="004023C3" w:rsidRPr="003F6812" w:rsidRDefault="004023C3" w:rsidP="004023C3"/>
        </w:tc>
        <w:tc>
          <w:tcPr>
            <w:tcW w:w="1557" w:type="dxa"/>
          </w:tcPr>
          <w:p w14:paraId="030234ED" w14:textId="0E517B04" w:rsidR="004023C3" w:rsidRPr="003F6812" w:rsidRDefault="004023C3" w:rsidP="004023C3">
            <w:pPr>
              <w:pStyle w:val="a8"/>
            </w:pPr>
            <w:r>
              <w:rPr>
                <w:rFonts w:hint="eastAsia"/>
              </w:rPr>
              <w:t>探究的な学習活動の取り扱いは工夫されているか。</w:t>
            </w:r>
          </w:p>
        </w:tc>
        <w:tc>
          <w:tcPr>
            <w:tcW w:w="5374" w:type="dxa"/>
          </w:tcPr>
          <w:p w14:paraId="06B51954" w14:textId="66E8F316" w:rsidR="004023C3" w:rsidRPr="003F6812" w:rsidRDefault="004023C3" w:rsidP="004023C3">
            <w:r>
              <w:rPr>
                <w:rFonts w:hint="eastAsia"/>
              </w:rPr>
              <w:t>①</w:t>
            </w:r>
            <w:r>
              <w:rPr>
                <w:rFonts w:hint="eastAsia"/>
                <w:color w:val="0070C0"/>
              </w:rPr>
              <w:t>問題解決型の学習</w:t>
            </w:r>
            <w:r>
              <w:rPr>
                <w:rFonts w:hint="eastAsia"/>
              </w:rPr>
              <w:t>を、発達の段階に合わせてわかりやすく示し、児童にわかりやすいように工夫している。</w:t>
            </w:r>
          </w:p>
        </w:tc>
        <w:tc>
          <w:tcPr>
            <w:tcW w:w="2540" w:type="dxa"/>
          </w:tcPr>
          <w:p w14:paraId="0072AD06" w14:textId="77777777" w:rsidR="004023C3" w:rsidRDefault="004023C3" w:rsidP="004023C3">
            <w:r>
              <w:rPr>
                <w:rFonts w:hint="eastAsia"/>
              </w:rPr>
              <w:t>上 10-11</w:t>
            </w:r>
          </w:p>
          <w:p w14:paraId="6C996BF4" w14:textId="4A6475CD" w:rsidR="004023C3" w:rsidRDefault="004023C3" w:rsidP="004023C3">
            <w:r>
              <w:rPr>
                <w:rFonts w:hint="eastAsia"/>
              </w:rPr>
              <w:t>下 2-3など</w:t>
            </w:r>
          </w:p>
        </w:tc>
      </w:tr>
      <w:tr w:rsidR="004023C3" w:rsidRPr="00D33655" w14:paraId="67525BA8" w14:textId="77777777" w:rsidTr="004023C3">
        <w:trPr>
          <w:cantSplit/>
          <w:trHeight w:val="71"/>
        </w:trPr>
        <w:tc>
          <w:tcPr>
            <w:tcW w:w="723" w:type="dxa"/>
            <w:vMerge w:val="restart"/>
            <w:shd w:val="clear" w:color="auto" w:fill="D9D9D9" w:themeFill="background1" w:themeFillShade="D9"/>
            <w:textDirection w:val="tbRlV"/>
            <w:vAlign w:val="center"/>
          </w:tcPr>
          <w:p w14:paraId="33EB53D3" w14:textId="0B6E965B" w:rsidR="004023C3" w:rsidRPr="003F6812" w:rsidRDefault="004023C3" w:rsidP="004023C3">
            <w:pPr>
              <w:jc w:val="left"/>
            </w:pPr>
            <w:r>
              <w:rPr>
                <w:rFonts w:hint="eastAsia"/>
              </w:rPr>
              <w:t xml:space="preserve"> ４ 内容の組織・配列・分量　</w:t>
            </w:r>
          </w:p>
        </w:tc>
        <w:tc>
          <w:tcPr>
            <w:tcW w:w="1557" w:type="dxa"/>
          </w:tcPr>
          <w:p w14:paraId="65FB94A0" w14:textId="25891F53" w:rsidR="004023C3" w:rsidRPr="003F6812" w:rsidRDefault="004023C3" w:rsidP="004023C3">
            <w:pPr>
              <w:pStyle w:val="a8"/>
            </w:pPr>
            <w:r>
              <w:rPr>
                <w:rFonts w:hint="eastAsia"/>
                <w:b/>
                <w:bCs/>
              </w:rPr>
              <w:t>学習指導要領の内容</w:t>
            </w:r>
            <w:r>
              <w:rPr>
                <w:rFonts w:hint="eastAsia"/>
              </w:rPr>
              <w:t>をもれなく扱い、目標を達成できるよう構成・配列されているか。</w:t>
            </w:r>
          </w:p>
        </w:tc>
        <w:tc>
          <w:tcPr>
            <w:tcW w:w="5374" w:type="dxa"/>
          </w:tcPr>
          <w:p w14:paraId="7F81A932" w14:textId="1883789D" w:rsidR="004023C3" w:rsidRPr="003F6812" w:rsidRDefault="004023C3" w:rsidP="004023C3">
            <w:r>
              <w:rPr>
                <w:rFonts w:hint="eastAsia"/>
              </w:rPr>
              <w:t>①学習指導要領の目標・内容に則し、多様で具体的な活動・体験について、児童の興味・関心や発達段階に応じ、また学校・地域の実態に配慮し、適切に対応できるように構成・配列している。</w:t>
            </w:r>
          </w:p>
        </w:tc>
        <w:tc>
          <w:tcPr>
            <w:tcW w:w="2540" w:type="dxa"/>
          </w:tcPr>
          <w:p w14:paraId="2C44D2A9" w14:textId="06B6E120" w:rsidR="004023C3" w:rsidRDefault="004023C3" w:rsidP="004023C3">
            <w:r>
              <w:rPr>
                <w:rFonts w:hint="eastAsia"/>
              </w:rPr>
              <w:t>全体的に配慮</w:t>
            </w:r>
          </w:p>
        </w:tc>
      </w:tr>
      <w:tr w:rsidR="004023C3" w:rsidRPr="00D33655" w14:paraId="480C39FB" w14:textId="77777777" w:rsidTr="004023C3">
        <w:trPr>
          <w:cantSplit/>
          <w:trHeight w:val="2520"/>
        </w:trPr>
        <w:tc>
          <w:tcPr>
            <w:tcW w:w="723" w:type="dxa"/>
            <w:vMerge/>
            <w:shd w:val="clear" w:color="auto" w:fill="D9D9D9" w:themeFill="background1" w:themeFillShade="D9"/>
            <w:vAlign w:val="center"/>
          </w:tcPr>
          <w:p w14:paraId="5D933A0F" w14:textId="77777777" w:rsidR="004023C3" w:rsidRPr="003F6812" w:rsidRDefault="004023C3" w:rsidP="004023C3"/>
        </w:tc>
        <w:tc>
          <w:tcPr>
            <w:tcW w:w="1557" w:type="dxa"/>
          </w:tcPr>
          <w:p w14:paraId="74273F37" w14:textId="6712A2FB" w:rsidR="004023C3" w:rsidRPr="003F6812" w:rsidRDefault="004023C3" w:rsidP="00541655">
            <w:pPr>
              <w:pStyle w:val="a8"/>
            </w:pPr>
            <w:r>
              <w:rPr>
                <w:rFonts w:hint="eastAsia"/>
              </w:rPr>
              <w:t>教科書の構成は、</w:t>
            </w:r>
            <w:r>
              <w:rPr>
                <w:rFonts w:hint="eastAsia"/>
                <w:b/>
                <w:bCs/>
              </w:rPr>
              <w:t>児童の発達段階や学習の系統性</w:t>
            </w:r>
            <w:r>
              <w:rPr>
                <w:rFonts w:hint="eastAsia"/>
              </w:rPr>
              <w:t>をふまえたものになっているか。</w:t>
            </w:r>
          </w:p>
        </w:tc>
        <w:tc>
          <w:tcPr>
            <w:tcW w:w="5374" w:type="dxa"/>
          </w:tcPr>
          <w:p w14:paraId="452BFB78" w14:textId="77777777" w:rsidR="004023C3" w:rsidRPr="003F6812" w:rsidRDefault="004023C3" w:rsidP="004023C3">
            <w:r>
              <w:rPr>
                <w:rFonts w:hint="eastAsia"/>
              </w:rPr>
              <w:t>①季節の流れに沿った大単元構成で、児童の意識に沿って無理なく季節と活動を結び付けることができるように工夫している。</w:t>
            </w:r>
          </w:p>
          <w:p w14:paraId="20B12528" w14:textId="5AA004BF" w:rsidR="004023C3" w:rsidRPr="003F6812" w:rsidRDefault="004023C3" w:rsidP="00541655">
            <w:r>
              <w:rPr>
                <w:rFonts w:hint="eastAsia"/>
              </w:rPr>
              <w:t>②上巻を1年生、下巻を2年生と考え、2年間にわたって取り扱う飼育・栽培活動においては、児童の発達段階に即した活動内容となるように配慮している。</w:t>
            </w:r>
          </w:p>
        </w:tc>
        <w:tc>
          <w:tcPr>
            <w:tcW w:w="2540" w:type="dxa"/>
          </w:tcPr>
          <w:p w14:paraId="493A17FA" w14:textId="77777777" w:rsidR="004023C3" w:rsidRDefault="004023C3" w:rsidP="004023C3">
            <w:r>
              <w:rPr>
                <w:rFonts w:hint="eastAsia"/>
              </w:rPr>
              <w:t>上32-39、52-55、66-69、74-79</w:t>
            </w:r>
          </w:p>
          <w:p w14:paraId="673561FE" w14:textId="77777777" w:rsidR="004023C3" w:rsidRDefault="004023C3" w:rsidP="004023C3">
            <w:r>
              <w:rPr>
                <w:rFonts w:hint="eastAsia"/>
              </w:rPr>
              <w:t>下18-23、36-37、44-47など</w:t>
            </w:r>
          </w:p>
          <w:p w14:paraId="46EB32E4" w14:textId="05FD3DD2" w:rsidR="004023C3" w:rsidRDefault="004023C3" w:rsidP="004023C3">
            <w:r>
              <w:rPr>
                <w:rFonts w:hint="eastAsia"/>
              </w:rPr>
              <w:t>全体的に配慮</w:t>
            </w:r>
          </w:p>
        </w:tc>
      </w:tr>
      <w:tr w:rsidR="004023C3" w:rsidRPr="00D33655" w14:paraId="12611746" w14:textId="77777777" w:rsidTr="004023C3">
        <w:tblPrEx>
          <w:tblCellMar>
            <w:left w:w="99" w:type="dxa"/>
            <w:right w:w="99" w:type="dxa"/>
          </w:tblCellMar>
        </w:tblPrEx>
        <w:trPr>
          <w:cantSplit/>
          <w:trHeight w:val="3600"/>
        </w:trPr>
        <w:tc>
          <w:tcPr>
            <w:tcW w:w="723" w:type="dxa"/>
            <w:vMerge w:val="restart"/>
            <w:shd w:val="clear" w:color="auto" w:fill="D9D9D9" w:themeFill="background1" w:themeFillShade="D9"/>
            <w:textDirection w:val="tbRlV"/>
            <w:vAlign w:val="center"/>
          </w:tcPr>
          <w:p w14:paraId="3702DE58" w14:textId="57835542" w:rsidR="004023C3" w:rsidRPr="003F6812" w:rsidRDefault="004023C3" w:rsidP="004023C3">
            <w:r>
              <w:rPr>
                <w:rFonts w:hint="eastAsia"/>
              </w:rPr>
              <w:lastRenderedPageBreak/>
              <w:t xml:space="preserve"> ４ 内容の組織・配列・分量　</w:t>
            </w:r>
          </w:p>
        </w:tc>
        <w:tc>
          <w:tcPr>
            <w:tcW w:w="1557" w:type="dxa"/>
          </w:tcPr>
          <w:p w14:paraId="0418A5B2" w14:textId="619B24E6" w:rsidR="004023C3" w:rsidRPr="003F6812" w:rsidRDefault="004023C3" w:rsidP="004023C3">
            <w:pPr>
              <w:pStyle w:val="a8"/>
            </w:pPr>
            <w:r>
              <w:rPr>
                <w:rFonts w:hint="eastAsia"/>
                <w:b/>
                <w:bCs/>
              </w:rPr>
              <w:t>地域・学校の実態</w:t>
            </w:r>
            <w:r>
              <w:rPr>
                <w:rFonts w:hint="eastAsia"/>
              </w:rPr>
              <w:t>に応じて、指導を行うことができるように配慮されているか。また、指導計画は</w:t>
            </w:r>
            <w:r>
              <w:rPr>
                <w:rFonts w:hint="eastAsia"/>
                <w:b/>
                <w:bCs/>
              </w:rPr>
              <w:t>3学期制、2学期制</w:t>
            </w:r>
            <w:r>
              <w:rPr>
                <w:rFonts w:hint="eastAsia"/>
              </w:rPr>
              <w:t>にも対応しているか。</w:t>
            </w:r>
          </w:p>
        </w:tc>
        <w:tc>
          <w:tcPr>
            <w:tcW w:w="5374" w:type="dxa"/>
          </w:tcPr>
          <w:p w14:paraId="723BE161" w14:textId="77777777" w:rsidR="004023C3" w:rsidRPr="003F6812" w:rsidRDefault="004023C3" w:rsidP="004023C3">
            <w:r>
              <w:rPr>
                <w:rFonts w:hint="eastAsia"/>
              </w:rPr>
              <w:t>①学習活動は季節を中心に展開しているが、</w:t>
            </w:r>
            <w:r>
              <w:rPr>
                <w:rFonts w:hint="eastAsia"/>
                <w:color w:val="0070C0"/>
              </w:rPr>
              <w:t>個々の活動単元の組み替えが容易にできるように配慮</w:t>
            </w:r>
            <w:r>
              <w:rPr>
                <w:rFonts w:hint="eastAsia"/>
              </w:rPr>
              <w:t>されており、2学期制や3学期制でも十分に対応できる構成にしている。</w:t>
            </w:r>
          </w:p>
          <w:p w14:paraId="212CED55" w14:textId="77777777" w:rsidR="004023C3" w:rsidRPr="003F6812" w:rsidRDefault="004023C3" w:rsidP="004023C3">
            <w:r>
              <w:rPr>
                <w:rFonts w:hint="eastAsia"/>
              </w:rPr>
              <w:t>②地域や学校の実態に応じて活動が選択できるよう、多様な活動を例示している。</w:t>
            </w:r>
          </w:p>
          <w:p w14:paraId="40995B55" w14:textId="68965675" w:rsidR="004023C3" w:rsidRPr="003F6812" w:rsidRDefault="004023C3" w:rsidP="004023C3">
            <w:r>
              <w:rPr>
                <w:noProof/>
              </w:rPr>
              <w:drawing>
                <wp:anchor distT="0" distB="0" distL="114300" distR="114300" simplePos="0" relativeHeight="251807744" behindDoc="0" locked="0" layoutInCell="1" allowOverlap="1" wp14:anchorId="33FA24C0" wp14:editId="0AA7CDE5">
                  <wp:simplePos x="0" y="0"/>
                  <wp:positionH relativeFrom="column">
                    <wp:posOffset>1929918</wp:posOffset>
                  </wp:positionH>
                  <wp:positionV relativeFrom="paragraph">
                    <wp:posOffset>757121</wp:posOffset>
                  </wp:positionV>
                  <wp:extent cx="800280" cy="177840"/>
                  <wp:effectExtent l="0" t="0" r="0" b="0"/>
                  <wp:wrapNone/>
                  <wp:docPr id="199122735" name="図 1991227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700000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00280" cy="17784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③生活科を中心としたスタートカリキュラムの編成が可能となるよう、上巻冒頭部分では合科的・関連的な指導や弾力的なカリキュラム編成ができるよう、</w:t>
            </w:r>
            <w:r>
              <w:rPr>
                <w:rFonts w:hint="eastAsia"/>
                <w:color w:val="0070C0"/>
              </w:rPr>
              <w:t>他教科マークを記載した紙面</w:t>
            </w:r>
            <w:r>
              <w:rPr>
                <w:rFonts w:hint="eastAsia"/>
              </w:rPr>
              <w:t>を工夫している。</w:t>
            </w:r>
          </w:p>
        </w:tc>
        <w:tc>
          <w:tcPr>
            <w:tcW w:w="2540" w:type="dxa"/>
          </w:tcPr>
          <w:p w14:paraId="7531A780" w14:textId="121BDFEC" w:rsidR="004023C3" w:rsidRDefault="004023C3" w:rsidP="004023C3">
            <w:r>
              <w:rPr>
                <w:rFonts w:hint="eastAsia"/>
              </w:rPr>
              <w:t>上2-7、16-17、54-55、72-73、134-135</w:t>
            </w:r>
          </w:p>
          <w:p w14:paraId="34730084" w14:textId="12FD1503" w:rsidR="004023C3" w:rsidRDefault="004023C3" w:rsidP="004023C3">
            <w:r>
              <w:rPr>
                <w:rFonts w:hint="eastAsia"/>
              </w:rPr>
              <w:t>下4-5、38-39、52-53、106-107など</w:t>
            </w:r>
          </w:p>
          <w:p w14:paraId="56519229" w14:textId="31B588F1" w:rsidR="004023C3" w:rsidRDefault="004023C3" w:rsidP="00541655">
            <w:r>
              <w:rPr>
                <w:rFonts w:hint="eastAsia"/>
              </w:rPr>
              <w:t>全体的に配慮</w:t>
            </w:r>
          </w:p>
        </w:tc>
      </w:tr>
      <w:tr w:rsidR="004023C3" w:rsidRPr="00D33655" w14:paraId="4A674E13" w14:textId="77777777" w:rsidTr="004023C3">
        <w:tblPrEx>
          <w:tblCellMar>
            <w:left w:w="99" w:type="dxa"/>
            <w:right w:w="99" w:type="dxa"/>
          </w:tblCellMar>
        </w:tblPrEx>
        <w:trPr>
          <w:cantSplit/>
          <w:trHeight w:val="3240"/>
        </w:trPr>
        <w:tc>
          <w:tcPr>
            <w:tcW w:w="723" w:type="dxa"/>
            <w:vMerge/>
            <w:shd w:val="clear" w:color="auto" w:fill="D9D9D9" w:themeFill="background1" w:themeFillShade="D9"/>
            <w:vAlign w:val="center"/>
          </w:tcPr>
          <w:p w14:paraId="2BD40A7B" w14:textId="54D5A00C" w:rsidR="004023C3" w:rsidRPr="003F6812" w:rsidRDefault="004023C3" w:rsidP="004023C3"/>
        </w:tc>
        <w:tc>
          <w:tcPr>
            <w:tcW w:w="1557" w:type="dxa"/>
          </w:tcPr>
          <w:p w14:paraId="3907368B" w14:textId="77777777" w:rsidR="004023C3" w:rsidRPr="003F6812" w:rsidRDefault="004023C3" w:rsidP="004023C3">
            <w:pPr>
              <w:pStyle w:val="a8"/>
            </w:pPr>
            <w:r>
              <w:rPr>
                <w:rFonts w:hint="eastAsia"/>
              </w:rPr>
              <w:t>STEAM教育につながる内容になっているか。</w:t>
            </w:r>
          </w:p>
          <w:p w14:paraId="00A2D3C0" w14:textId="64C43A93" w:rsidR="004023C3" w:rsidRPr="003F6812" w:rsidRDefault="004023C3" w:rsidP="004023C3">
            <w:pPr>
              <w:pStyle w:val="a8"/>
            </w:pPr>
            <w:r>
              <w:rPr>
                <w:rFonts w:ascii="HG丸ｺﾞｼｯｸM-PRO" w:eastAsia="HG丸ｺﾞｼｯｸM-PRO" w:hint="eastAsia"/>
                <w:sz w:val="20"/>
                <w:szCs w:val="20"/>
              </w:rPr>
              <w:t xml:space="preserve">　</w:t>
            </w:r>
          </w:p>
        </w:tc>
        <w:tc>
          <w:tcPr>
            <w:tcW w:w="5374" w:type="dxa"/>
          </w:tcPr>
          <w:p w14:paraId="5DDFAE95" w14:textId="77777777" w:rsidR="004023C3" w:rsidRPr="003F6812" w:rsidRDefault="004023C3" w:rsidP="004023C3">
            <w:r>
              <w:rPr>
                <w:rFonts w:hint="eastAsia"/>
              </w:rPr>
              <w:t>①</w:t>
            </w:r>
            <w:r w:rsidRPr="00DD0EF7">
              <w:rPr>
                <w:rFonts w:hint="eastAsia"/>
                <w:color w:val="0070C0"/>
              </w:rPr>
              <w:t>子ども一人ひとりの好奇心を起点にした活動の展開に留意し、ICTの活用、他者との協働的な学び</w:t>
            </w:r>
            <w:r>
              <w:rPr>
                <w:rFonts w:hint="eastAsia"/>
              </w:rPr>
              <w:t>を通すことで、子どもの探究的な学びが実現する学習の流れを工夫している。</w:t>
            </w:r>
          </w:p>
          <w:p w14:paraId="41675167" w14:textId="63E33616" w:rsidR="004023C3" w:rsidRDefault="004023C3" w:rsidP="004023C3">
            <w:r>
              <w:rPr>
                <w:noProof/>
              </w:rPr>
              <w:drawing>
                <wp:anchor distT="0" distB="0" distL="114300" distR="114300" simplePos="0" relativeHeight="251806720" behindDoc="0" locked="0" layoutInCell="1" allowOverlap="1" wp14:anchorId="1C5541F8" wp14:editId="65BA8392">
                  <wp:simplePos x="0" y="0"/>
                  <wp:positionH relativeFrom="column">
                    <wp:posOffset>1991384</wp:posOffset>
                  </wp:positionH>
                  <wp:positionV relativeFrom="paragraph">
                    <wp:posOffset>708845</wp:posOffset>
                  </wp:positionV>
                  <wp:extent cx="800280" cy="177840"/>
                  <wp:effectExtent l="0" t="0" r="0" b="0"/>
                  <wp:wrapNone/>
                  <wp:docPr id="1085042933" name="図 10850429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700000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00280" cy="17784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②生活科での学習を実社会での</w:t>
            </w:r>
            <w:r>
              <w:rPr>
                <w:rFonts w:hint="eastAsia"/>
                <w:color w:val="0070C0"/>
              </w:rPr>
              <w:t>問題発見・解決</w:t>
            </w:r>
            <w:r>
              <w:rPr>
                <w:rFonts w:hint="eastAsia"/>
              </w:rPr>
              <w:t>に生かしていくため、教科等横断的に学習できるよう工夫し、他教科と関連して進めることができる箇所はマークで示している。</w:t>
            </w:r>
          </w:p>
          <w:p w14:paraId="01A20FAC" w14:textId="69397097" w:rsidR="004023C3" w:rsidRPr="003F6812" w:rsidRDefault="004023C3" w:rsidP="004023C3"/>
        </w:tc>
        <w:tc>
          <w:tcPr>
            <w:tcW w:w="2540" w:type="dxa"/>
          </w:tcPr>
          <w:p w14:paraId="498DB930" w14:textId="531EFE00" w:rsidR="004023C3" w:rsidRDefault="004023C3" w:rsidP="004023C3">
            <w:r>
              <w:rPr>
                <w:rFonts w:hint="eastAsia"/>
              </w:rPr>
              <w:t>上6-7、16-17、54-55、72-73、134-135</w:t>
            </w:r>
          </w:p>
          <w:p w14:paraId="65E6E7D4" w14:textId="77777777" w:rsidR="004023C3" w:rsidRDefault="004023C3" w:rsidP="004023C3">
            <w:r>
              <w:rPr>
                <w:rFonts w:hint="eastAsia"/>
              </w:rPr>
              <w:t>下4-5、38-39、52-53、106-107など</w:t>
            </w:r>
          </w:p>
          <w:p w14:paraId="413FDF53" w14:textId="6658B071" w:rsidR="004023C3" w:rsidRDefault="004023C3" w:rsidP="004023C3">
            <w:pPr>
              <w:ind w:left="200" w:hanging="200"/>
            </w:pPr>
            <w:r>
              <w:rPr>
                <w:rFonts w:ascii="HG丸ｺﾞｼｯｸM-PRO" w:eastAsia="HG丸ｺﾞｼｯｸM-PRO" w:hint="eastAsia"/>
                <w:sz w:val="20"/>
                <w:szCs w:val="20"/>
              </w:rPr>
              <w:t xml:space="preserve">　</w:t>
            </w:r>
          </w:p>
        </w:tc>
      </w:tr>
      <w:tr w:rsidR="004023C3" w:rsidRPr="00D33655" w14:paraId="0CB6E0E5" w14:textId="77777777" w:rsidTr="004023C3">
        <w:trPr>
          <w:cantSplit/>
          <w:trHeight w:val="71"/>
        </w:trPr>
        <w:tc>
          <w:tcPr>
            <w:tcW w:w="723" w:type="dxa"/>
            <w:vMerge/>
            <w:shd w:val="clear" w:color="auto" w:fill="D9D9D9" w:themeFill="background1" w:themeFillShade="D9"/>
            <w:vAlign w:val="center"/>
          </w:tcPr>
          <w:p w14:paraId="13F804AC" w14:textId="77777777" w:rsidR="004023C3" w:rsidRPr="003F6812" w:rsidRDefault="004023C3" w:rsidP="004023C3"/>
        </w:tc>
        <w:tc>
          <w:tcPr>
            <w:tcW w:w="1557" w:type="dxa"/>
          </w:tcPr>
          <w:p w14:paraId="2CD7F3A8" w14:textId="639C827B" w:rsidR="004023C3" w:rsidRPr="003F6812" w:rsidRDefault="004023C3" w:rsidP="004023C3">
            <w:pPr>
              <w:pStyle w:val="a8"/>
            </w:pPr>
            <w:r>
              <w:rPr>
                <w:rFonts w:hint="eastAsia"/>
              </w:rPr>
              <w:t>GIGAスクール構想を視野に入れた構成や内容になっているか。</w:t>
            </w:r>
          </w:p>
        </w:tc>
        <w:tc>
          <w:tcPr>
            <w:tcW w:w="5374" w:type="dxa"/>
          </w:tcPr>
          <w:p w14:paraId="73AB3E35" w14:textId="064687D9" w:rsidR="004023C3" w:rsidRPr="003F6812" w:rsidRDefault="004023C3" w:rsidP="004023C3">
            <w:r>
              <w:rPr>
                <w:rFonts w:hint="eastAsia"/>
              </w:rPr>
              <w:t>①単元内では</w:t>
            </w:r>
            <w:r>
              <w:rPr>
                <w:rFonts w:hint="eastAsia"/>
                <w:color w:val="0070C0"/>
              </w:rPr>
              <w:t>ICT機器及びインターネットを活用</w:t>
            </w:r>
            <w:r>
              <w:rPr>
                <w:rFonts w:hint="eastAsia"/>
              </w:rPr>
              <w:t>した活動を想定し、使用場面をイラストや写真で示唆し、児童の学習及び指導に活用できるように工夫している。</w:t>
            </w:r>
          </w:p>
        </w:tc>
        <w:tc>
          <w:tcPr>
            <w:tcW w:w="2540" w:type="dxa"/>
          </w:tcPr>
          <w:p w14:paraId="3533D34F" w14:textId="00053133" w:rsidR="004023C3" w:rsidRDefault="004023C3" w:rsidP="004023C3">
            <w:r>
              <w:rPr>
                <w:rFonts w:hint="eastAsia"/>
              </w:rPr>
              <w:t>上10-11、24-31、40-41、52-53、68-76、102-103、126-129、134-135</w:t>
            </w:r>
          </w:p>
          <w:p w14:paraId="5F98FF56" w14:textId="77777777" w:rsidR="004023C3" w:rsidRDefault="004023C3" w:rsidP="004023C3">
            <w:r>
              <w:rPr>
                <w:rFonts w:hint="eastAsia"/>
              </w:rPr>
              <w:t>下2-3、10-11、16-17、20-21、26-27、38-39、44-47、56-57、60-67、70-71、74-77、94-95、98-105、116-119など</w:t>
            </w:r>
          </w:p>
          <w:p w14:paraId="0B7E70B7" w14:textId="0B886B53" w:rsidR="004023C3" w:rsidRDefault="004023C3" w:rsidP="004023C3">
            <w:r>
              <w:rPr>
                <w:rFonts w:hint="eastAsia"/>
              </w:rPr>
              <w:t>全体的に配慮</w:t>
            </w:r>
          </w:p>
        </w:tc>
      </w:tr>
      <w:tr w:rsidR="004023C3" w:rsidRPr="00D33655" w14:paraId="5B1F77AD" w14:textId="77777777" w:rsidTr="004023C3">
        <w:trPr>
          <w:cantSplit/>
          <w:trHeight w:val="2530"/>
        </w:trPr>
        <w:tc>
          <w:tcPr>
            <w:tcW w:w="723" w:type="dxa"/>
            <w:vMerge/>
            <w:shd w:val="clear" w:color="auto" w:fill="D9D9D9" w:themeFill="background1" w:themeFillShade="D9"/>
            <w:vAlign w:val="center"/>
          </w:tcPr>
          <w:p w14:paraId="5EDE5E72" w14:textId="77777777" w:rsidR="004023C3" w:rsidRPr="003F6812" w:rsidRDefault="004023C3" w:rsidP="004023C3"/>
        </w:tc>
        <w:tc>
          <w:tcPr>
            <w:tcW w:w="1557" w:type="dxa"/>
          </w:tcPr>
          <w:p w14:paraId="13DA3088" w14:textId="670F5452" w:rsidR="004023C3" w:rsidRPr="003F6812" w:rsidRDefault="004023C3" w:rsidP="004023C3">
            <w:pPr>
              <w:pStyle w:val="a8"/>
            </w:pPr>
            <w:r>
              <w:rPr>
                <w:rFonts w:hint="eastAsia"/>
              </w:rPr>
              <w:t>SDGsやESDに関係する内容もふまえたものになっているか。</w:t>
            </w:r>
          </w:p>
        </w:tc>
        <w:tc>
          <w:tcPr>
            <w:tcW w:w="5374" w:type="dxa"/>
          </w:tcPr>
          <w:p w14:paraId="1D7A3372" w14:textId="77777777" w:rsidR="004023C3" w:rsidRPr="003F6812" w:rsidRDefault="004023C3" w:rsidP="004023C3">
            <w:r>
              <w:rPr>
                <w:rFonts w:hint="eastAsia"/>
              </w:rPr>
              <w:t>①関連する部分を</w:t>
            </w:r>
            <w:r>
              <w:rPr>
                <w:rFonts w:hint="eastAsia"/>
                <w:color w:val="0070C0"/>
              </w:rPr>
              <w:t>SDGsマーク</w:t>
            </w:r>
            <w:r>
              <w:rPr>
                <w:rFonts w:hint="eastAsia"/>
              </w:rPr>
              <w:t>で示し、児童が関心をもてるように工夫している。</w:t>
            </w:r>
          </w:p>
          <w:p w14:paraId="34848136" w14:textId="741463AB" w:rsidR="004023C3" w:rsidRPr="003F6812" w:rsidRDefault="004023C3" w:rsidP="004023C3">
            <w:r>
              <w:rPr>
                <w:rFonts w:hint="eastAsia"/>
              </w:rPr>
              <w:t>②生活科で活動する内容が</w:t>
            </w:r>
            <w:r>
              <w:rPr>
                <w:rFonts w:hint="eastAsia"/>
                <w:color w:val="0070C0"/>
              </w:rPr>
              <w:t>SDGsの目標と関連</w:t>
            </w:r>
            <w:r>
              <w:rPr>
                <w:rFonts w:hint="eastAsia"/>
              </w:rPr>
              <w:t>していることを解説したページを設け、理解を深められるように工夫している。</w:t>
            </w:r>
          </w:p>
        </w:tc>
        <w:tc>
          <w:tcPr>
            <w:tcW w:w="2540" w:type="dxa"/>
          </w:tcPr>
          <w:p w14:paraId="48C489F6" w14:textId="50B16431" w:rsidR="004023C3" w:rsidRDefault="004023C3" w:rsidP="004023C3">
            <w:r>
              <w:rPr>
                <w:rFonts w:hint="eastAsia"/>
              </w:rPr>
              <w:t>上6-7、46-47、56-59、136-137</w:t>
            </w:r>
          </w:p>
          <w:p w14:paraId="5A5DCA1C" w14:textId="4EF28358" w:rsidR="004023C3" w:rsidRDefault="004023C3" w:rsidP="004023C3">
            <w:r>
              <w:rPr>
                <w:rFonts w:hint="eastAsia"/>
              </w:rPr>
              <w:t>下38-39、42-43、48-51、54-55、84-85、108-109、122-125など</w:t>
            </w:r>
          </w:p>
        </w:tc>
      </w:tr>
      <w:tr w:rsidR="004023C3" w:rsidRPr="00D33655" w14:paraId="69FD5427" w14:textId="77777777" w:rsidTr="008A4BAD">
        <w:tblPrEx>
          <w:tblCellMar>
            <w:left w:w="99" w:type="dxa"/>
            <w:right w:w="99" w:type="dxa"/>
          </w:tblCellMar>
        </w:tblPrEx>
        <w:trPr>
          <w:cantSplit/>
          <w:trHeight w:val="71"/>
        </w:trPr>
        <w:tc>
          <w:tcPr>
            <w:tcW w:w="723" w:type="dxa"/>
            <w:vMerge w:val="restart"/>
            <w:shd w:val="clear" w:color="auto" w:fill="D9D9D9" w:themeFill="background1" w:themeFillShade="D9"/>
            <w:textDirection w:val="tbRlV"/>
            <w:vAlign w:val="center"/>
          </w:tcPr>
          <w:p w14:paraId="289A91C4" w14:textId="1F055F16" w:rsidR="004023C3" w:rsidRPr="003F6812" w:rsidRDefault="004023C3" w:rsidP="004023C3">
            <w:r>
              <w:rPr>
                <w:rFonts w:hint="eastAsia"/>
              </w:rPr>
              <w:lastRenderedPageBreak/>
              <w:t xml:space="preserve"> ４ 内容の組織・配列・分量　</w:t>
            </w:r>
          </w:p>
        </w:tc>
        <w:tc>
          <w:tcPr>
            <w:tcW w:w="1557" w:type="dxa"/>
          </w:tcPr>
          <w:p w14:paraId="4CD6C958" w14:textId="4D21F24C" w:rsidR="004023C3" w:rsidRPr="003F6812" w:rsidRDefault="004023C3" w:rsidP="004023C3">
            <w:pPr>
              <w:pStyle w:val="a8"/>
            </w:pPr>
            <w:r>
              <w:rPr>
                <w:rFonts w:hint="eastAsia"/>
              </w:rPr>
              <w:t>指導者用・学習者用デジタル教科書や学習者用デジタル教材との対応はされているか（タブレット端末等を使用するときの親和性を含む）。</w:t>
            </w:r>
          </w:p>
        </w:tc>
        <w:tc>
          <w:tcPr>
            <w:tcW w:w="5374" w:type="dxa"/>
          </w:tcPr>
          <w:p w14:paraId="64C35B4B" w14:textId="77777777" w:rsidR="004023C3" w:rsidRDefault="004023C3" w:rsidP="004023C3">
            <w:r>
              <w:rPr>
                <w:rFonts w:hint="eastAsia"/>
              </w:rPr>
              <w:t>①</w:t>
            </w:r>
            <w:r>
              <w:rPr>
                <w:rFonts w:hint="eastAsia"/>
                <w:color w:val="0070C0"/>
              </w:rPr>
              <w:t>タブレット端末</w:t>
            </w:r>
            <w:r>
              <w:rPr>
                <w:rFonts w:hint="eastAsia"/>
              </w:rPr>
              <w:t>を使用して教科書を使う際、</w:t>
            </w:r>
            <w:r>
              <w:rPr>
                <w:rFonts w:hint="eastAsia"/>
                <w:color w:val="0070C0"/>
              </w:rPr>
              <w:t>二次元コード</w:t>
            </w:r>
            <w:r>
              <w:rPr>
                <w:rFonts w:hint="eastAsia"/>
              </w:rPr>
              <w:t xml:space="preserve">部分をタッチすることでページ遷移を可能にするなど、紙面とは異なるデバイスでの利用についても配慮している。 </w:t>
            </w:r>
          </w:p>
          <w:p w14:paraId="66F71733" w14:textId="113FFEC5" w:rsidR="004023C3" w:rsidRPr="003F6812" w:rsidRDefault="004023C3" w:rsidP="004023C3">
            <w:r>
              <w:rPr>
                <w:noProof/>
              </w:rPr>
              <w:drawing>
                <wp:anchor distT="0" distB="0" distL="114300" distR="114300" simplePos="0" relativeHeight="251813888" behindDoc="0" locked="0" layoutInCell="1" allowOverlap="1" wp14:anchorId="5F1D8C27" wp14:editId="297A0052">
                  <wp:simplePos x="0" y="0"/>
                  <wp:positionH relativeFrom="column">
                    <wp:posOffset>2729648</wp:posOffset>
                  </wp:positionH>
                  <wp:positionV relativeFrom="paragraph">
                    <wp:posOffset>23117</wp:posOffset>
                  </wp:positionV>
                  <wp:extent cx="444600" cy="469800"/>
                  <wp:effectExtent l="0" t="0" r="0" b="635"/>
                  <wp:wrapNone/>
                  <wp:docPr id="786913032" name="図 7869130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4600" cy="469800"/>
                          </a:xfrm>
                          <a:prstGeom prst="rect">
                            <a:avLst/>
                          </a:prstGeom>
                        </pic:spPr>
                      </pic:pic>
                    </a:graphicData>
                  </a:graphic>
                  <wp14:sizeRelH relativeFrom="margin">
                    <wp14:pctWidth>0</wp14:pctWidth>
                  </wp14:sizeRelH>
                  <wp14:sizeRelV relativeFrom="margin">
                    <wp14:pctHeight>0</wp14:pctHeight>
                  </wp14:sizeRelV>
                </wp:anchor>
              </w:drawing>
            </w:r>
          </w:p>
        </w:tc>
        <w:tc>
          <w:tcPr>
            <w:tcW w:w="2540" w:type="dxa"/>
          </w:tcPr>
          <w:p w14:paraId="510EE64C" w14:textId="49A61605" w:rsidR="004023C3" w:rsidRDefault="004023C3" w:rsidP="004023C3">
            <w:r>
              <w:rPr>
                <w:rFonts w:hint="eastAsia"/>
              </w:rPr>
              <w:t>上表紙-3、6-7、12-13、カード、18-19、22-23、26-27、32-39、46-47、50-51、54-71、74-77、80-83、90-91、104-107、110-113、130-137</w:t>
            </w:r>
          </w:p>
          <w:p w14:paraId="3041DE63" w14:textId="03A79543" w:rsidR="004023C3" w:rsidRDefault="004023C3" w:rsidP="004023C3">
            <w:r>
              <w:rPr>
                <w:rFonts w:hint="eastAsia"/>
              </w:rPr>
              <w:t>下表紙-1、4-5、10-19、22-25、30-39、46-47、54-55、60-61、90-91、96-99、104-105、114-115</w:t>
            </w:r>
          </w:p>
        </w:tc>
      </w:tr>
      <w:tr w:rsidR="004023C3" w:rsidRPr="00D33655" w14:paraId="499C1CDC" w14:textId="77777777" w:rsidTr="004023C3">
        <w:trPr>
          <w:cantSplit/>
          <w:trHeight w:val="4084"/>
        </w:trPr>
        <w:tc>
          <w:tcPr>
            <w:tcW w:w="723" w:type="dxa"/>
            <w:vMerge/>
            <w:shd w:val="clear" w:color="auto" w:fill="D9D9D9" w:themeFill="background1" w:themeFillShade="D9"/>
            <w:vAlign w:val="center"/>
          </w:tcPr>
          <w:p w14:paraId="2C4B0A77" w14:textId="6D282114" w:rsidR="004023C3" w:rsidRPr="003F6812" w:rsidRDefault="004023C3" w:rsidP="004023C3"/>
        </w:tc>
        <w:tc>
          <w:tcPr>
            <w:tcW w:w="1557" w:type="dxa"/>
          </w:tcPr>
          <w:p w14:paraId="55DD43BB" w14:textId="644355DC" w:rsidR="004023C3" w:rsidRPr="003F6812" w:rsidRDefault="004023C3" w:rsidP="004023C3">
            <w:pPr>
              <w:pStyle w:val="a8"/>
            </w:pPr>
            <w:r>
              <w:rPr>
                <w:rFonts w:hint="eastAsia"/>
              </w:rPr>
              <w:t>二次元コードをどのくらい配置しているか。また、Webコンテンツの充実が図られているか。</w:t>
            </w:r>
          </w:p>
        </w:tc>
        <w:tc>
          <w:tcPr>
            <w:tcW w:w="5374" w:type="dxa"/>
          </w:tcPr>
          <w:p w14:paraId="4DA42AD1" w14:textId="77777777" w:rsidR="004023C3" w:rsidRPr="003F6812" w:rsidRDefault="004023C3" w:rsidP="004023C3">
            <w:r>
              <w:rPr>
                <w:rFonts w:hint="eastAsia"/>
              </w:rPr>
              <w:t>①上下共に表紙・本文内に</w:t>
            </w:r>
            <w:r>
              <w:rPr>
                <w:rFonts w:hint="eastAsia"/>
                <w:color w:val="0070C0"/>
              </w:rPr>
              <w:t>二次元コードを配置</w:t>
            </w:r>
            <w:r>
              <w:rPr>
                <w:rFonts w:hint="eastAsia"/>
              </w:rPr>
              <w:t xml:space="preserve">し、指導に活用できるよう、また授業外でも児童の興味・関心に応じて自主的に活用できるように工夫している。  </w:t>
            </w:r>
          </w:p>
          <w:p w14:paraId="247C483C" w14:textId="78E0E2AD" w:rsidR="004023C3" w:rsidRPr="003F6812" w:rsidRDefault="004023C3" w:rsidP="004023C3">
            <w:r>
              <w:rPr>
                <w:noProof/>
              </w:rPr>
              <w:drawing>
                <wp:anchor distT="0" distB="0" distL="114300" distR="114300" simplePos="0" relativeHeight="251811840" behindDoc="0" locked="0" layoutInCell="1" allowOverlap="1" wp14:anchorId="5809A7B5" wp14:editId="4ECC5EBB">
                  <wp:simplePos x="0" y="0"/>
                  <wp:positionH relativeFrom="column">
                    <wp:posOffset>2775384</wp:posOffset>
                  </wp:positionH>
                  <wp:positionV relativeFrom="paragraph">
                    <wp:posOffset>785455</wp:posOffset>
                  </wp:positionV>
                  <wp:extent cx="444600" cy="469800"/>
                  <wp:effectExtent l="0" t="0" r="0" b="635"/>
                  <wp:wrapNone/>
                  <wp:docPr id="749192637" name="図 7491926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4600" cy="4698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②Webコンテンツ内には教科書の内容を補足し、児童が知識を深めていける資料を掲載している。また、保護者向けの文言も掲載することで、家庭との連携を円滑に図れるようにしている。</w:t>
            </w:r>
          </w:p>
        </w:tc>
        <w:tc>
          <w:tcPr>
            <w:tcW w:w="2540" w:type="dxa"/>
          </w:tcPr>
          <w:p w14:paraId="14EC6B48" w14:textId="3F10CB0C" w:rsidR="004023C3" w:rsidRDefault="004023C3" w:rsidP="004023C3">
            <w:r>
              <w:rPr>
                <w:rFonts w:hint="eastAsia"/>
              </w:rPr>
              <w:t>上表紙-3、6-7、12-13、カード、18-19、22-23、26-27、32-39、46-47、50-51、54-71、74-77、80-83、90-91、104-107、110-113、130-137</w:t>
            </w:r>
          </w:p>
          <w:p w14:paraId="4EEBDD78" w14:textId="024A5E89" w:rsidR="004023C3" w:rsidRDefault="004023C3" w:rsidP="004023C3">
            <w:r>
              <w:rPr>
                <w:rFonts w:hint="eastAsia"/>
              </w:rPr>
              <w:t>下表紙-1、4-5、10-19、22-25、30-39、46-47、54-55、60-61、90-91、96-99、104-105、114-115</w:t>
            </w:r>
          </w:p>
        </w:tc>
      </w:tr>
      <w:tr w:rsidR="004023C3" w:rsidRPr="00D33655" w14:paraId="4532467B" w14:textId="77777777" w:rsidTr="00363D89">
        <w:trPr>
          <w:cantSplit/>
          <w:trHeight w:val="4690"/>
        </w:trPr>
        <w:tc>
          <w:tcPr>
            <w:tcW w:w="723" w:type="dxa"/>
            <w:vMerge/>
            <w:shd w:val="clear" w:color="auto" w:fill="D9D9D9" w:themeFill="background1" w:themeFillShade="D9"/>
            <w:vAlign w:val="center"/>
          </w:tcPr>
          <w:p w14:paraId="69ECA081" w14:textId="39858AED" w:rsidR="004023C3" w:rsidRPr="003F6812" w:rsidRDefault="004023C3" w:rsidP="004023C3"/>
        </w:tc>
        <w:tc>
          <w:tcPr>
            <w:tcW w:w="1557" w:type="dxa"/>
          </w:tcPr>
          <w:p w14:paraId="35D666D5" w14:textId="476DABE8" w:rsidR="004023C3" w:rsidRPr="003F6812" w:rsidRDefault="004023C3" w:rsidP="004023C3">
            <w:pPr>
              <w:pStyle w:val="a8"/>
            </w:pPr>
            <w:r>
              <w:rPr>
                <w:rFonts w:hint="eastAsia"/>
              </w:rPr>
              <w:t>他の発行物や周辺教材との相互関係は図られているか。</w:t>
            </w:r>
          </w:p>
        </w:tc>
        <w:tc>
          <w:tcPr>
            <w:tcW w:w="5374" w:type="dxa"/>
          </w:tcPr>
          <w:p w14:paraId="6FC9BBD1" w14:textId="77777777" w:rsidR="004023C3" w:rsidRDefault="004023C3" w:rsidP="004023C3">
            <w:r>
              <w:rPr>
                <w:noProof/>
              </w:rPr>
              <w:drawing>
                <wp:anchor distT="0" distB="0" distL="114300" distR="114300" simplePos="0" relativeHeight="251820032" behindDoc="0" locked="0" layoutInCell="1" allowOverlap="1" wp14:anchorId="4F8DEF0A" wp14:editId="0BCD7994">
                  <wp:simplePos x="0" y="0"/>
                  <wp:positionH relativeFrom="column">
                    <wp:posOffset>2775790</wp:posOffset>
                  </wp:positionH>
                  <wp:positionV relativeFrom="paragraph">
                    <wp:posOffset>567795</wp:posOffset>
                  </wp:positionV>
                  <wp:extent cx="444600" cy="469800"/>
                  <wp:effectExtent l="0" t="0" r="0" b="635"/>
                  <wp:wrapNone/>
                  <wp:docPr id="644374308" name="図 6443743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4600" cy="4698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①上下共に表紙・本文内に</w:t>
            </w:r>
            <w:r>
              <w:rPr>
                <w:rFonts w:hint="eastAsia"/>
                <w:color w:val="0070C0"/>
              </w:rPr>
              <w:t>二次元コード</w:t>
            </w:r>
            <w:r>
              <w:rPr>
                <w:rFonts w:hint="eastAsia"/>
              </w:rPr>
              <w:t xml:space="preserve">を配置し、指導に活用できるよう、また授業外でも児童の興味・関心に応じて自主的に活用できるよう工夫している。  </w:t>
            </w:r>
          </w:p>
          <w:p w14:paraId="613AD442" w14:textId="77777777" w:rsidR="004023C3" w:rsidRDefault="004023C3" w:rsidP="004023C3"/>
          <w:p w14:paraId="4810FF72" w14:textId="77777777" w:rsidR="004023C3" w:rsidRPr="003F6812" w:rsidRDefault="004023C3" w:rsidP="004023C3"/>
          <w:p w14:paraId="7D33B76B" w14:textId="29372DA6" w:rsidR="004023C3" w:rsidRPr="003F6812" w:rsidRDefault="004023C3" w:rsidP="004023C3">
            <w:r>
              <w:rPr>
                <w:rFonts w:hint="eastAsia"/>
              </w:rPr>
              <w:t>②Webコンテンツ内には教科書の内容を補足し、児童が知識を深めていける資料を掲載している。また、保護者向けの文言も掲載することで、家庭との連携を円滑に図れるようにしている。</w:t>
            </w:r>
          </w:p>
        </w:tc>
        <w:tc>
          <w:tcPr>
            <w:tcW w:w="2540" w:type="dxa"/>
          </w:tcPr>
          <w:p w14:paraId="3886D8A7" w14:textId="2B32EAAA" w:rsidR="004023C3" w:rsidRDefault="004023C3" w:rsidP="004023C3">
            <w:r>
              <w:rPr>
                <w:rFonts w:hint="eastAsia"/>
              </w:rPr>
              <w:t>上表紙-3、6-7、12-13、カード、18-19、22-23、26-27、32-39、46-47、50-51、54-71、74-77、80-83、90-91、104-107、110-113、130-137</w:t>
            </w:r>
          </w:p>
          <w:p w14:paraId="44106CFF" w14:textId="5B613CDF" w:rsidR="004023C3" w:rsidRDefault="004023C3" w:rsidP="004023C3">
            <w:r>
              <w:rPr>
                <w:rFonts w:hint="eastAsia"/>
              </w:rPr>
              <w:t>下表紙-1、4-5、10-19、22-25、30-39、46-47、54-55、60-61、90-91、96-99、104-105、114-115</w:t>
            </w:r>
          </w:p>
        </w:tc>
      </w:tr>
      <w:tr w:rsidR="00BC362D" w:rsidRPr="00D33655" w14:paraId="5B40A662" w14:textId="77777777" w:rsidTr="002E2D47">
        <w:trPr>
          <w:cantSplit/>
          <w:trHeight w:val="4680"/>
        </w:trPr>
        <w:tc>
          <w:tcPr>
            <w:tcW w:w="723" w:type="dxa"/>
            <w:vMerge w:val="restart"/>
            <w:shd w:val="clear" w:color="auto" w:fill="D9D9D9" w:themeFill="background1" w:themeFillShade="D9"/>
            <w:textDirection w:val="tbRlV"/>
            <w:vAlign w:val="center"/>
          </w:tcPr>
          <w:p w14:paraId="48C593CE" w14:textId="5F01F31A" w:rsidR="00BC362D" w:rsidRPr="003F6812" w:rsidRDefault="00BC362D" w:rsidP="00BC362D">
            <w:r>
              <w:rPr>
                <w:rFonts w:hint="eastAsia"/>
              </w:rPr>
              <w:lastRenderedPageBreak/>
              <w:t xml:space="preserve"> ５ 表記・表現</w:t>
            </w:r>
          </w:p>
        </w:tc>
        <w:tc>
          <w:tcPr>
            <w:tcW w:w="1557" w:type="dxa"/>
          </w:tcPr>
          <w:p w14:paraId="5EC40F90" w14:textId="6162036B" w:rsidR="00BC362D" w:rsidRPr="003F6812" w:rsidRDefault="00BC362D" w:rsidP="00BC362D">
            <w:pPr>
              <w:pStyle w:val="a8"/>
            </w:pPr>
            <w:r>
              <w:rPr>
                <w:rFonts w:hint="eastAsia"/>
              </w:rPr>
              <w:t>生活科を学習する上で、</w:t>
            </w:r>
            <w:r>
              <w:rPr>
                <w:rFonts w:hint="eastAsia"/>
                <w:b/>
                <w:bCs/>
              </w:rPr>
              <w:t>表記・表現</w:t>
            </w:r>
            <w:r>
              <w:rPr>
                <w:rFonts w:hint="eastAsia"/>
              </w:rPr>
              <w:t>は適切になっているか。</w:t>
            </w:r>
          </w:p>
        </w:tc>
        <w:tc>
          <w:tcPr>
            <w:tcW w:w="5374" w:type="dxa"/>
          </w:tcPr>
          <w:p w14:paraId="601B7444" w14:textId="77777777" w:rsidR="00BC362D" w:rsidRPr="003F6812" w:rsidRDefault="00BC362D" w:rsidP="004023C3">
            <w:r>
              <w:rPr>
                <w:rFonts w:hint="eastAsia"/>
              </w:rPr>
              <w:t>①単元名や本文は、児童の思いや願い、つぶやきを生かした親しみのある表現を工夫して活動を誘うとともに、活動を見通すキーワードになるように配慮している。</w:t>
            </w:r>
          </w:p>
          <w:p w14:paraId="34C15E59" w14:textId="77777777" w:rsidR="00BC362D" w:rsidRPr="003F6812" w:rsidRDefault="00BC362D" w:rsidP="004023C3">
            <w:r>
              <w:rPr>
                <w:rFonts w:hint="eastAsia"/>
              </w:rPr>
              <w:t>②児童の思いや願い、気付き、活動のヒントや危険防止、マナーに関わる事項などは</w:t>
            </w:r>
            <w:r>
              <w:rPr>
                <w:rFonts w:hint="eastAsia"/>
                <w:color w:val="0070C0"/>
              </w:rPr>
              <w:t>わかりやすく表現</w:t>
            </w:r>
            <w:r>
              <w:rPr>
                <w:rFonts w:hint="eastAsia"/>
              </w:rPr>
              <w:t>し、児童の自発的で多様な活動を促し、さらに活動が広がり、深まるよう十分に配慮している。</w:t>
            </w:r>
          </w:p>
          <w:p w14:paraId="2295FD54" w14:textId="794D521F" w:rsidR="00BC362D" w:rsidRPr="003F6812" w:rsidRDefault="00BC362D" w:rsidP="004023C3">
            <w:r>
              <w:rPr>
                <w:rFonts w:hint="eastAsia"/>
              </w:rPr>
              <w:t>③</w:t>
            </w:r>
            <w:r>
              <w:rPr>
                <w:rFonts w:hint="eastAsia"/>
                <w:color w:val="0070C0"/>
              </w:rPr>
              <w:t>漢字は国語の学習進度に配慮</w:t>
            </w:r>
            <w:r>
              <w:rPr>
                <w:rFonts w:hint="eastAsia"/>
              </w:rPr>
              <w:t>して1学年の配当漢字を上巻p.106、107（3学期始めを想定したページ）から使用しており（地名等は除く）、すべてにルビをふっている。また、カタカナは上巻p.104、105（2学期の終わりを想定したページ）までは</w:t>
            </w:r>
            <w:r>
              <w:rPr>
                <w:rFonts w:hint="eastAsia"/>
                <w:color w:val="0070C0"/>
              </w:rPr>
              <w:t>ひらがなのルビ</w:t>
            </w:r>
            <w:r>
              <w:rPr>
                <w:rFonts w:hint="eastAsia"/>
              </w:rPr>
              <w:t>をふって使用し、児童の読みとりに差し支えがないように配慮している。</w:t>
            </w:r>
          </w:p>
        </w:tc>
        <w:tc>
          <w:tcPr>
            <w:tcW w:w="2540" w:type="dxa"/>
          </w:tcPr>
          <w:p w14:paraId="24D53716" w14:textId="67EB785D" w:rsidR="00BC362D" w:rsidRDefault="00BC362D" w:rsidP="004023C3">
            <w:r>
              <w:rPr>
                <w:rFonts w:hint="eastAsia"/>
              </w:rPr>
              <w:t>上4-9、20-23、26-27、46-47、56-57、66-67、70-71、90-91、106-109、129-130</w:t>
            </w:r>
          </w:p>
          <w:p w14:paraId="24805087" w14:textId="6DA18154" w:rsidR="00BC362D" w:rsidRDefault="00BC362D" w:rsidP="004023C3">
            <w:r>
              <w:rPr>
                <w:rFonts w:hint="eastAsia"/>
              </w:rPr>
              <w:t>下14-17、54-55、62-63、122-123</w:t>
            </w:r>
          </w:p>
          <w:p w14:paraId="6F243636" w14:textId="4254B578" w:rsidR="00BC362D" w:rsidRDefault="00BC362D" w:rsidP="00541655">
            <w:r>
              <w:rPr>
                <w:rFonts w:hint="eastAsia"/>
              </w:rPr>
              <w:t>全体的に配慮</w:t>
            </w:r>
          </w:p>
        </w:tc>
      </w:tr>
      <w:tr w:rsidR="00BC362D" w:rsidRPr="00D33655" w14:paraId="7F158937" w14:textId="77777777" w:rsidTr="004023C3">
        <w:trPr>
          <w:cantSplit/>
          <w:trHeight w:val="5040"/>
        </w:trPr>
        <w:tc>
          <w:tcPr>
            <w:tcW w:w="723" w:type="dxa"/>
            <w:vMerge/>
            <w:shd w:val="clear" w:color="auto" w:fill="D9D9D9" w:themeFill="background1" w:themeFillShade="D9"/>
            <w:vAlign w:val="center"/>
          </w:tcPr>
          <w:p w14:paraId="536FCE22" w14:textId="590A5BCC" w:rsidR="00BC362D" w:rsidRPr="003F6812" w:rsidRDefault="00BC362D" w:rsidP="004023C3"/>
        </w:tc>
        <w:tc>
          <w:tcPr>
            <w:tcW w:w="1557" w:type="dxa"/>
          </w:tcPr>
          <w:p w14:paraId="0343C460" w14:textId="3569839A" w:rsidR="00BC362D" w:rsidRPr="003F6812" w:rsidRDefault="00BC362D" w:rsidP="004023C3">
            <w:pPr>
              <w:pStyle w:val="a8"/>
            </w:pPr>
            <w:r>
              <w:rPr>
                <w:rFonts w:hint="eastAsia"/>
              </w:rPr>
              <w:t>イラストや写真、グラフ、表、参考資料等は、</w:t>
            </w:r>
            <w:r>
              <w:rPr>
                <w:rFonts w:hint="eastAsia"/>
                <w:b/>
                <w:bCs/>
              </w:rPr>
              <w:t>量・質</w:t>
            </w:r>
            <w:r>
              <w:rPr>
                <w:rFonts w:hint="eastAsia"/>
              </w:rPr>
              <w:t>ともに適切か。</w:t>
            </w:r>
          </w:p>
        </w:tc>
        <w:tc>
          <w:tcPr>
            <w:tcW w:w="5374" w:type="dxa"/>
          </w:tcPr>
          <w:p w14:paraId="7E63F400" w14:textId="77777777" w:rsidR="00BC362D" w:rsidRPr="003F6812" w:rsidRDefault="00BC362D" w:rsidP="004023C3">
            <w:r>
              <w:rPr>
                <w:rFonts w:hint="eastAsia"/>
              </w:rPr>
              <w:t>①写真は活動中の生き生きとした児童の自然な表情を数多く掲載し、色彩豊かで楽しいイラストとあいまって活動意欲を醸成するように配慮している。</w:t>
            </w:r>
          </w:p>
          <w:p w14:paraId="174C147E" w14:textId="5790ED74" w:rsidR="00BC362D" w:rsidRPr="003F6812" w:rsidRDefault="00BC362D" w:rsidP="004023C3">
            <w:r>
              <w:rPr>
                <w:rFonts w:hint="eastAsia"/>
              </w:rPr>
              <w:t>②</w:t>
            </w:r>
            <w:r w:rsidR="00541655">
              <w:t>1</w:t>
            </w:r>
            <w:r>
              <w:rPr>
                <w:rFonts w:hint="eastAsia"/>
              </w:rPr>
              <w:t>つの活動の例示を見開きで構成し、小単元名、本文、吹き出しの活用、写真やイラスト及びキャラクターなどをバランスよく配置することによって、活動のポイントが低学年児童にも的確に把握できるように配慮している。</w:t>
            </w:r>
          </w:p>
          <w:p w14:paraId="54F80E2A" w14:textId="77777777" w:rsidR="00BC362D" w:rsidRPr="003F6812" w:rsidRDefault="00BC362D" w:rsidP="004023C3">
            <w:r>
              <w:rPr>
                <w:rFonts w:hint="eastAsia"/>
              </w:rPr>
              <w:t>③</w:t>
            </w:r>
            <w:r>
              <w:rPr>
                <w:rFonts w:hint="eastAsia"/>
                <w:color w:val="0070C0"/>
              </w:rPr>
              <w:t>モノクロ表現でイメージをふくらませるページ</w:t>
            </w:r>
            <w:r>
              <w:rPr>
                <w:rFonts w:hint="eastAsia"/>
              </w:rPr>
              <w:t>を設けるなど、児童が日頃親しんでいる絵本のよさを取り入れた大胆な構成により、そのページをきっかけとして具体的活動が生まれるように工夫している。</w:t>
            </w:r>
          </w:p>
          <w:p w14:paraId="59D13811" w14:textId="4B443F71" w:rsidR="00BC362D" w:rsidRPr="003F6812" w:rsidRDefault="00BC362D" w:rsidP="004023C3">
            <w:r>
              <w:rPr>
                <w:rFonts w:hint="eastAsia"/>
              </w:rPr>
              <w:t>④活動の際、必要に応じて参考にできる</w:t>
            </w:r>
            <w:r>
              <w:rPr>
                <w:rFonts w:hint="eastAsia"/>
                <w:color w:val="0070C0"/>
              </w:rPr>
              <w:t>資料「がくしゅうどうぐばこ」</w:t>
            </w:r>
            <w:r>
              <w:rPr>
                <w:rFonts w:hint="eastAsia"/>
              </w:rPr>
              <w:t>が掲載されており、児童の活動を支えるのに十分な資料を保障している。</w:t>
            </w:r>
          </w:p>
        </w:tc>
        <w:tc>
          <w:tcPr>
            <w:tcW w:w="2540" w:type="dxa"/>
          </w:tcPr>
          <w:p w14:paraId="75DBA1B2" w14:textId="77777777" w:rsidR="00BC362D" w:rsidRDefault="00BC362D" w:rsidP="004023C3">
            <w:r>
              <w:rPr>
                <w:rFonts w:hint="eastAsia"/>
              </w:rPr>
              <w:t>全体的に配慮</w:t>
            </w:r>
          </w:p>
          <w:p w14:paraId="3B4E60AA" w14:textId="77777777" w:rsidR="00BC362D" w:rsidRDefault="00BC362D" w:rsidP="004023C3">
            <w:proofErr w:type="gramStart"/>
            <w:r>
              <w:rPr>
                <w:rFonts w:hint="eastAsia"/>
              </w:rPr>
              <w:t>がく</w:t>
            </w:r>
            <w:proofErr w:type="gramEnd"/>
            <w:r>
              <w:rPr>
                <w:rFonts w:hint="eastAsia"/>
              </w:rPr>
              <w:t>しゅうどう</w:t>
            </w:r>
            <w:proofErr w:type="gramStart"/>
            <w:r>
              <w:rPr>
                <w:rFonts w:hint="eastAsia"/>
              </w:rPr>
              <w:t>ぐばこ</w:t>
            </w:r>
            <w:proofErr w:type="gramEnd"/>
          </w:p>
          <w:p w14:paraId="0B9814A9" w14:textId="48DF2E0D" w:rsidR="00BC362D" w:rsidRDefault="00BC362D" w:rsidP="004023C3">
            <w:r>
              <w:rPr>
                <w:rFonts w:hint="eastAsia"/>
              </w:rPr>
              <w:t>上 8-9、40-41、77、90-91、112-113、130-137</w:t>
            </w:r>
          </w:p>
          <w:p w14:paraId="4A60CFED" w14:textId="399E485D" w:rsidR="00BC362D" w:rsidRDefault="00BC362D" w:rsidP="004023C3">
            <w:r>
              <w:rPr>
                <w:rFonts w:hint="eastAsia"/>
              </w:rPr>
              <w:t>下 90-91、114-125</w:t>
            </w:r>
          </w:p>
        </w:tc>
      </w:tr>
      <w:tr w:rsidR="00BC362D" w:rsidRPr="00D33655" w14:paraId="143900AB" w14:textId="77777777" w:rsidTr="004023C3">
        <w:trPr>
          <w:cantSplit/>
          <w:trHeight w:val="2520"/>
        </w:trPr>
        <w:tc>
          <w:tcPr>
            <w:tcW w:w="723" w:type="dxa"/>
            <w:vMerge/>
            <w:shd w:val="clear" w:color="auto" w:fill="D9D9D9" w:themeFill="background1" w:themeFillShade="D9"/>
            <w:vAlign w:val="center"/>
          </w:tcPr>
          <w:p w14:paraId="5464B732" w14:textId="199A9B19" w:rsidR="00BC362D" w:rsidRPr="003F6812" w:rsidRDefault="00BC362D" w:rsidP="004023C3"/>
        </w:tc>
        <w:tc>
          <w:tcPr>
            <w:tcW w:w="1557" w:type="dxa"/>
          </w:tcPr>
          <w:p w14:paraId="5D8BB7CC" w14:textId="77777777" w:rsidR="00BC362D" w:rsidRPr="003F6812" w:rsidRDefault="00BC362D" w:rsidP="004023C3">
            <w:pPr>
              <w:pStyle w:val="a8"/>
            </w:pPr>
            <w:r>
              <w:rPr>
                <w:rFonts w:hint="eastAsia"/>
                <w:b/>
                <w:bCs/>
              </w:rPr>
              <w:t>文字の大きさや書体、行間</w:t>
            </w:r>
            <w:r>
              <w:rPr>
                <w:rFonts w:hint="eastAsia"/>
              </w:rPr>
              <w:t>などは適切か（ユニバーサルデザインに関する観点を含む）。</w:t>
            </w:r>
          </w:p>
          <w:p w14:paraId="36D4E9EF" w14:textId="5416FC74" w:rsidR="00BC362D" w:rsidRPr="003F6812" w:rsidRDefault="00BC362D" w:rsidP="004023C3">
            <w:pPr>
              <w:pStyle w:val="a8"/>
            </w:pPr>
            <w:r>
              <w:rPr>
                <w:rFonts w:ascii="HG丸ｺﾞｼｯｸM-PRO" w:eastAsia="HG丸ｺﾞｼｯｸM-PRO" w:hint="eastAsia"/>
                <w:sz w:val="20"/>
                <w:szCs w:val="20"/>
              </w:rPr>
              <w:t xml:space="preserve">　</w:t>
            </w:r>
          </w:p>
        </w:tc>
        <w:tc>
          <w:tcPr>
            <w:tcW w:w="5374" w:type="dxa"/>
          </w:tcPr>
          <w:p w14:paraId="31908298" w14:textId="77777777" w:rsidR="00BC362D" w:rsidRPr="003F6812" w:rsidRDefault="00BC362D" w:rsidP="004023C3">
            <w:r>
              <w:rPr>
                <w:rFonts w:hint="eastAsia"/>
              </w:rPr>
              <w:t>①文字は特に</w:t>
            </w:r>
            <w:r>
              <w:rPr>
                <w:rFonts w:hint="eastAsia"/>
                <w:color w:val="0070C0"/>
              </w:rPr>
              <w:t>可読性のよい書体</w:t>
            </w:r>
            <w:r>
              <w:rPr>
                <w:rFonts w:hint="eastAsia"/>
              </w:rPr>
              <w:t>を使用し、</w:t>
            </w:r>
            <w:r>
              <w:rPr>
                <w:rFonts w:hint="eastAsia"/>
                <w:color w:val="0070C0"/>
              </w:rPr>
              <w:t>大きさ、分量についても十分に配慮</w:t>
            </w:r>
            <w:r>
              <w:rPr>
                <w:rFonts w:hint="eastAsia"/>
              </w:rPr>
              <w:t>して読みやすく工夫している。また、低学年教科であることに配慮し、</w:t>
            </w:r>
            <w:r>
              <w:rPr>
                <w:rFonts w:hint="eastAsia"/>
                <w:color w:val="0070C0"/>
              </w:rPr>
              <w:t>教科書体</w:t>
            </w:r>
            <w:r>
              <w:rPr>
                <w:rFonts w:hint="eastAsia"/>
              </w:rPr>
              <w:t>を採用している。</w:t>
            </w:r>
          </w:p>
          <w:p w14:paraId="0049AFCD" w14:textId="3DABE7D3" w:rsidR="00BC362D" w:rsidRDefault="00BC362D" w:rsidP="004023C3">
            <w:r>
              <w:rPr>
                <w:noProof/>
              </w:rPr>
              <w:drawing>
                <wp:anchor distT="0" distB="0" distL="114300" distR="114300" simplePos="0" relativeHeight="251822080" behindDoc="0" locked="0" layoutInCell="1" allowOverlap="1" wp14:anchorId="1FD66058" wp14:editId="4C7766F1">
                  <wp:simplePos x="0" y="0"/>
                  <wp:positionH relativeFrom="column">
                    <wp:posOffset>2809232</wp:posOffset>
                  </wp:positionH>
                  <wp:positionV relativeFrom="paragraph">
                    <wp:posOffset>274827</wp:posOffset>
                  </wp:positionV>
                  <wp:extent cx="431640" cy="380880"/>
                  <wp:effectExtent l="0" t="0" r="635" b="635"/>
                  <wp:wrapNone/>
                  <wp:docPr id="1489797598" name="図 14897975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1640" cy="38088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②</w:t>
            </w:r>
            <w:r>
              <w:rPr>
                <w:rFonts w:hint="eastAsia"/>
                <w:color w:val="0070C0"/>
              </w:rPr>
              <w:t>ユニバーサルデザインフォント</w:t>
            </w:r>
            <w:r>
              <w:rPr>
                <w:rFonts w:hint="eastAsia"/>
              </w:rPr>
              <w:t>を使用し、誰にとっても見やすく、読みやすいように配慮している。</w:t>
            </w:r>
          </w:p>
          <w:p w14:paraId="5498495B" w14:textId="77777777" w:rsidR="00BC362D" w:rsidRDefault="00BC362D" w:rsidP="004023C3"/>
          <w:p w14:paraId="211F3777" w14:textId="0FEEE0AE" w:rsidR="00BC362D" w:rsidRPr="003F6812" w:rsidRDefault="00BC362D" w:rsidP="004023C3"/>
        </w:tc>
        <w:tc>
          <w:tcPr>
            <w:tcW w:w="2540" w:type="dxa"/>
          </w:tcPr>
          <w:p w14:paraId="459F8834" w14:textId="36BA578A" w:rsidR="00BC362D" w:rsidRDefault="00BC362D" w:rsidP="004023C3">
            <w:r>
              <w:rPr>
                <w:rFonts w:hint="eastAsia"/>
              </w:rPr>
              <w:t>全体的に配慮</w:t>
            </w:r>
          </w:p>
        </w:tc>
      </w:tr>
      <w:tr w:rsidR="00BC362D" w:rsidRPr="00D33655" w14:paraId="74A8905B" w14:textId="77777777" w:rsidTr="004855B7">
        <w:tblPrEx>
          <w:tblCellMar>
            <w:left w:w="99" w:type="dxa"/>
            <w:right w:w="99" w:type="dxa"/>
          </w:tblCellMar>
        </w:tblPrEx>
        <w:trPr>
          <w:cantSplit/>
          <w:trHeight w:val="4435"/>
        </w:trPr>
        <w:tc>
          <w:tcPr>
            <w:tcW w:w="723" w:type="dxa"/>
            <w:vMerge w:val="restart"/>
            <w:shd w:val="clear" w:color="auto" w:fill="D9D9D9" w:themeFill="background1" w:themeFillShade="D9"/>
            <w:textDirection w:val="tbRlV"/>
            <w:vAlign w:val="center"/>
          </w:tcPr>
          <w:p w14:paraId="38DD1D62" w14:textId="5FA61EB8" w:rsidR="00BC362D" w:rsidRPr="003F6812" w:rsidRDefault="00BC362D" w:rsidP="00BC362D">
            <w:r>
              <w:rPr>
                <w:rFonts w:hint="eastAsia"/>
              </w:rPr>
              <w:lastRenderedPageBreak/>
              <w:t xml:space="preserve"> ５ 表記・表現　</w:t>
            </w:r>
          </w:p>
        </w:tc>
        <w:tc>
          <w:tcPr>
            <w:tcW w:w="1557" w:type="dxa"/>
          </w:tcPr>
          <w:p w14:paraId="7239C765" w14:textId="77777777" w:rsidR="00BC362D" w:rsidRPr="003F6812" w:rsidRDefault="00BC362D" w:rsidP="00BC362D">
            <w:pPr>
              <w:pStyle w:val="a8"/>
            </w:pPr>
            <w:r>
              <w:rPr>
                <w:rFonts w:hint="eastAsia"/>
                <w:b/>
                <w:bCs/>
              </w:rPr>
              <w:t>レイアウト</w:t>
            </w:r>
            <w:r>
              <w:rPr>
                <w:rFonts w:hint="eastAsia"/>
              </w:rPr>
              <w:t>や紙面構成は工夫されているか（ユニバーサルデザインに関する観点を含む）。</w:t>
            </w:r>
          </w:p>
          <w:p w14:paraId="15BD00E9" w14:textId="2DA358FD" w:rsidR="00BC362D" w:rsidRPr="003F6812" w:rsidRDefault="00BC362D" w:rsidP="00BC362D">
            <w:pPr>
              <w:pStyle w:val="a8"/>
            </w:pPr>
            <w:r>
              <w:rPr>
                <w:rFonts w:ascii="HG丸ｺﾞｼｯｸM-PRO" w:eastAsia="HG丸ｺﾞｼｯｸM-PRO" w:hint="eastAsia"/>
                <w:sz w:val="20"/>
                <w:szCs w:val="20"/>
              </w:rPr>
              <w:t xml:space="preserve">　</w:t>
            </w:r>
          </w:p>
        </w:tc>
        <w:tc>
          <w:tcPr>
            <w:tcW w:w="5374" w:type="dxa"/>
          </w:tcPr>
          <w:p w14:paraId="318443A1" w14:textId="77777777" w:rsidR="00BC362D" w:rsidRPr="003F6812" w:rsidRDefault="00BC362D" w:rsidP="00BC362D">
            <w:r>
              <w:rPr>
                <w:rFonts w:hint="eastAsia"/>
              </w:rPr>
              <w:t>①全般にわたり児童の意識に寄り添って単元の流れを重視した構成となっており、活動への意欲喚起と見通しをもちやすい紙面にしている。</w:t>
            </w:r>
          </w:p>
          <w:p w14:paraId="79B72DA9" w14:textId="77777777" w:rsidR="00BC362D" w:rsidRPr="003F6812" w:rsidRDefault="00BC362D" w:rsidP="00BC362D">
            <w:r>
              <w:rPr>
                <w:rFonts w:hint="eastAsia"/>
              </w:rPr>
              <w:t>②</w:t>
            </w:r>
            <w:r>
              <w:rPr>
                <w:rFonts w:hint="eastAsia"/>
                <w:color w:val="0070C0"/>
              </w:rPr>
              <w:t>各見開き内に具体的な課題の提示</w:t>
            </w:r>
            <w:r>
              <w:rPr>
                <w:rFonts w:hint="eastAsia"/>
              </w:rPr>
              <w:t>を行い、ページの意図が児童にわかりやすく、課題意識として明確にもてるようにしている。</w:t>
            </w:r>
          </w:p>
          <w:p w14:paraId="0ED8A8FD" w14:textId="725FBAB4" w:rsidR="00BC362D" w:rsidRPr="003F6812" w:rsidRDefault="00BC362D" w:rsidP="00BC362D">
            <w:r>
              <w:rPr>
                <w:noProof/>
              </w:rPr>
              <w:drawing>
                <wp:anchor distT="0" distB="0" distL="114300" distR="114300" simplePos="0" relativeHeight="251831296" behindDoc="0" locked="0" layoutInCell="1" allowOverlap="1" wp14:anchorId="190147FA" wp14:editId="56FC86E8">
                  <wp:simplePos x="0" y="0"/>
                  <wp:positionH relativeFrom="column">
                    <wp:posOffset>2391193</wp:posOffset>
                  </wp:positionH>
                  <wp:positionV relativeFrom="paragraph">
                    <wp:posOffset>612382</wp:posOffset>
                  </wp:positionV>
                  <wp:extent cx="843120" cy="731381"/>
                  <wp:effectExtent l="0" t="0" r="0" b="0"/>
                  <wp:wrapNone/>
                  <wp:docPr id="786988690" name="図 7869886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300000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43120" cy="731381"/>
                          </a:xfrm>
                          <a:prstGeom prst="rect">
                            <a:avLst/>
                          </a:prstGeom>
                        </pic:spPr>
                      </pic:pic>
                    </a:graphicData>
                  </a:graphic>
                  <wp14:sizeRelH relativeFrom="margin">
                    <wp14:pctWidth>0</wp14:pctWidth>
                  </wp14:sizeRelH>
                </wp:anchor>
              </w:drawing>
            </w:r>
            <w:r>
              <w:rPr>
                <w:rFonts w:hint="eastAsia"/>
              </w:rPr>
              <w:t>③紙面サイズは児童の目線にたち、児童の興味・関心を高める写真やイラストをダイナミックかつ豊富に</w:t>
            </w:r>
            <w:r>
              <w:rPr>
                <w:rFonts w:hint="eastAsia"/>
                <w:color w:val="0070C0"/>
              </w:rPr>
              <w:t>掲載可能なA4判にしており、閲覧だけでなく書き込みにも不自由がないように配慮</w:t>
            </w:r>
            <w:r>
              <w:rPr>
                <w:rFonts w:hint="eastAsia"/>
              </w:rPr>
              <w:t>している。</w:t>
            </w:r>
          </w:p>
        </w:tc>
        <w:tc>
          <w:tcPr>
            <w:tcW w:w="2540" w:type="dxa"/>
          </w:tcPr>
          <w:p w14:paraId="71F86917" w14:textId="1971BC74" w:rsidR="00BC362D" w:rsidRDefault="00BC362D" w:rsidP="00BC362D">
            <w:r>
              <w:rPr>
                <w:rFonts w:hint="eastAsia"/>
              </w:rPr>
              <w:t>上14-15、46-47、50-51、64-65、100-101</w:t>
            </w:r>
          </w:p>
          <w:p w14:paraId="56BC440D" w14:textId="77777777" w:rsidR="00BC362D" w:rsidRDefault="00BC362D" w:rsidP="00BC362D">
            <w:r>
              <w:rPr>
                <w:rFonts w:hint="eastAsia"/>
              </w:rPr>
              <w:t>下4-5、50-51、64-65、112-113など</w:t>
            </w:r>
          </w:p>
          <w:p w14:paraId="7F572B37" w14:textId="77777777" w:rsidR="00BC362D" w:rsidRDefault="00BC362D" w:rsidP="00BC362D">
            <w:r>
              <w:rPr>
                <w:rFonts w:hint="eastAsia"/>
              </w:rPr>
              <w:t>全体的に配慮</w:t>
            </w:r>
          </w:p>
          <w:p w14:paraId="28D7AA2F" w14:textId="4E21CF3F" w:rsidR="00BC362D" w:rsidRDefault="00BC362D" w:rsidP="00BC362D">
            <w:pPr>
              <w:ind w:left="200" w:hanging="200"/>
            </w:pPr>
            <w:r>
              <w:rPr>
                <w:rFonts w:ascii="HG丸ｺﾞｼｯｸM-PRO" w:eastAsia="HG丸ｺﾞｼｯｸM-PRO" w:hint="eastAsia"/>
                <w:sz w:val="20"/>
                <w:szCs w:val="20"/>
              </w:rPr>
              <w:t xml:space="preserve">　</w:t>
            </w:r>
          </w:p>
        </w:tc>
      </w:tr>
      <w:tr w:rsidR="00BC362D" w:rsidRPr="00D33655" w14:paraId="10941818" w14:textId="77777777" w:rsidTr="004023C3">
        <w:trPr>
          <w:cantSplit/>
          <w:trHeight w:val="1844"/>
        </w:trPr>
        <w:tc>
          <w:tcPr>
            <w:tcW w:w="723" w:type="dxa"/>
            <w:vMerge/>
            <w:shd w:val="clear" w:color="auto" w:fill="D9D9D9" w:themeFill="background1" w:themeFillShade="D9"/>
            <w:vAlign w:val="center"/>
          </w:tcPr>
          <w:p w14:paraId="17A8008B" w14:textId="59F21C4D" w:rsidR="00BC362D" w:rsidRPr="003F6812" w:rsidRDefault="00BC362D" w:rsidP="00BC362D"/>
        </w:tc>
        <w:tc>
          <w:tcPr>
            <w:tcW w:w="1557" w:type="dxa"/>
          </w:tcPr>
          <w:p w14:paraId="23299E61" w14:textId="48F23DF3" w:rsidR="00BC362D" w:rsidRPr="003F6812" w:rsidRDefault="00BC362D" w:rsidP="00BC362D">
            <w:pPr>
              <w:pStyle w:val="a8"/>
            </w:pPr>
            <w:r>
              <w:rPr>
                <w:rFonts w:hint="eastAsia"/>
              </w:rPr>
              <w:t>特別支援教育に対する配慮はされているか。</w:t>
            </w:r>
          </w:p>
        </w:tc>
        <w:tc>
          <w:tcPr>
            <w:tcW w:w="5374" w:type="dxa"/>
          </w:tcPr>
          <w:p w14:paraId="0EADA677" w14:textId="60D6078A" w:rsidR="00BC362D" w:rsidRPr="003F6812" w:rsidRDefault="00BC362D" w:rsidP="00BC362D">
            <w:r>
              <w:rPr>
                <w:noProof/>
              </w:rPr>
              <w:drawing>
                <wp:anchor distT="0" distB="0" distL="114300" distR="114300" simplePos="0" relativeHeight="251830272" behindDoc="0" locked="0" layoutInCell="1" allowOverlap="1" wp14:anchorId="4CE58B16" wp14:editId="2D76A392">
                  <wp:simplePos x="0" y="0"/>
                  <wp:positionH relativeFrom="column">
                    <wp:posOffset>2833732</wp:posOffset>
                  </wp:positionH>
                  <wp:positionV relativeFrom="paragraph">
                    <wp:posOffset>691515</wp:posOffset>
                  </wp:positionV>
                  <wp:extent cx="431640" cy="380880"/>
                  <wp:effectExtent l="0" t="0" r="635" b="635"/>
                  <wp:wrapNone/>
                  <wp:docPr id="1078523058" name="図 10785230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1640" cy="38088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①専門家の監修のもと、</w:t>
            </w:r>
            <w:r>
              <w:rPr>
                <w:rFonts w:hint="eastAsia"/>
                <w:color w:val="0070C0"/>
              </w:rPr>
              <w:t>ユニバーサルデザインフォント</w:t>
            </w:r>
            <w:r>
              <w:rPr>
                <w:rFonts w:hint="eastAsia"/>
              </w:rPr>
              <w:t>を使用したり、文節改行、カラーユニバーサルデザインをふまえた配色を工夫したりするなど、特別支援教育やユニバーサルデザインに配慮している。</w:t>
            </w:r>
          </w:p>
        </w:tc>
        <w:tc>
          <w:tcPr>
            <w:tcW w:w="2540" w:type="dxa"/>
          </w:tcPr>
          <w:p w14:paraId="41537572" w14:textId="39664F83" w:rsidR="00BC362D" w:rsidRDefault="00BC362D" w:rsidP="00BC362D">
            <w:r>
              <w:rPr>
                <w:rFonts w:hint="eastAsia"/>
              </w:rPr>
              <w:t>上120-121</w:t>
            </w:r>
          </w:p>
          <w:p w14:paraId="6D8CAF40" w14:textId="2505345A" w:rsidR="00BC362D" w:rsidRDefault="00BC362D" w:rsidP="00BC362D">
            <w:r>
              <w:rPr>
                <w:rFonts w:hint="eastAsia"/>
              </w:rPr>
              <w:t>下60-61など</w:t>
            </w:r>
          </w:p>
          <w:p w14:paraId="36D7D1B0" w14:textId="492C091C" w:rsidR="00BC362D" w:rsidRDefault="00BC362D" w:rsidP="00BC362D">
            <w:r>
              <w:rPr>
                <w:rFonts w:hint="eastAsia"/>
              </w:rPr>
              <w:t>全体的に配慮</w:t>
            </w:r>
          </w:p>
        </w:tc>
      </w:tr>
      <w:tr w:rsidR="00BC362D" w:rsidRPr="00D33655" w14:paraId="76F4C592" w14:textId="77777777" w:rsidTr="004023C3">
        <w:trPr>
          <w:cantSplit/>
          <w:trHeight w:val="71"/>
        </w:trPr>
        <w:tc>
          <w:tcPr>
            <w:tcW w:w="723" w:type="dxa"/>
            <w:vMerge/>
            <w:shd w:val="clear" w:color="auto" w:fill="D9D9D9" w:themeFill="background1" w:themeFillShade="D9"/>
            <w:vAlign w:val="center"/>
          </w:tcPr>
          <w:p w14:paraId="1C6D0B51" w14:textId="7670E9FD" w:rsidR="00BC362D" w:rsidRPr="003F6812" w:rsidRDefault="00BC362D" w:rsidP="00BC362D"/>
        </w:tc>
        <w:tc>
          <w:tcPr>
            <w:tcW w:w="1557" w:type="dxa"/>
          </w:tcPr>
          <w:p w14:paraId="1E57D78D" w14:textId="19CC3B5B" w:rsidR="00BC362D" w:rsidRPr="003F6812" w:rsidRDefault="00BC362D" w:rsidP="00BC362D">
            <w:pPr>
              <w:pStyle w:val="a8"/>
            </w:pPr>
            <w:r>
              <w:rPr>
                <w:rFonts w:hint="eastAsia"/>
              </w:rPr>
              <w:t>外国籍の児童・生徒に対する配慮はされているか。</w:t>
            </w:r>
          </w:p>
        </w:tc>
        <w:tc>
          <w:tcPr>
            <w:tcW w:w="5374" w:type="dxa"/>
          </w:tcPr>
          <w:p w14:paraId="2AF50DBF" w14:textId="4B0DC10A" w:rsidR="00BC362D" w:rsidRPr="003F6812" w:rsidRDefault="00BC362D" w:rsidP="00BC362D">
            <w:r>
              <w:rPr>
                <w:rFonts w:hint="eastAsia"/>
              </w:rPr>
              <w:t>①</w:t>
            </w:r>
            <w:r>
              <w:rPr>
                <w:rFonts w:hint="eastAsia"/>
                <w:color w:val="0070C0"/>
              </w:rPr>
              <w:t>キャラクターのうち2人を、外国にルーツをもつ児童とした</w:t>
            </w:r>
            <w:r>
              <w:rPr>
                <w:rFonts w:hint="eastAsia"/>
              </w:rPr>
              <w:t>り、イラストや写真の中に、外国にルーツをもつ児童を取り上げたりして、人種・国籍の区別なく学習に取り組む場面を例示している。</w:t>
            </w:r>
          </w:p>
        </w:tc>
        <w:tc>
          <w:tcPr>
            <w:tcW w:w="2540" w:type="dxa"/>
          </w:tcPr>
          <w:p w14:paraId="75200784" w14:textId="23DA26DF" w:rsidR="00BC362D" w:rsidRDefault="00BC362D" w:rsidP="00BC362D">
            <w:r>
              <w:rPr>
                <w:rFonts w:hint="eastAsia"/>
              </w:rPr>
              <w:t>上4-7、12-13、28-29、62-63、80-81、86-87、98-99、102-103、128-129</w:t>
            </w:r>
          </w:p>
          <w:p w14:paraId="161D23D8" w14:textId="65B23AA7" w:rsidR="00BC362D" w:rsidRDefault="00BC362D" w:rsidP="00BC362D">
            <w:r>
              <w:rPr>
                <w:rFonts w:hint="eastAsia"/>
              </w:rPr>
              <w:t>下10-11、14-15、20-21、24-27、54-55、66-67、84-85、102-103、124-125など</w:t>
            </w:r>
          </w:p>
        </w:tc>
      </w:tr>
      <w:tr w:rsidR="00BC362D" w:rsidRPr="00D33655" w14:paraId="115A4276" w14:textId="77777777" w:rsidTr="004023C3">
        <w:trPr>
          <w:cantSplit/>
          <w:trHeight w:val="1440"/>
        </w:trPr>
        <w:tc>
          <w:tcPr>
            <w:tcW w:w="723" w:type="dxa"/>
            <w:vMerge/>
            <w:shd w:val="clear" w:color="auto" w:fill="D9D9D9" w:themeFill="background1" w:themeFillShade="D9"/>
            <w:vAlign w:val="center"/>
          </w:tcPr>
          <w:p w14:paraId="274C6368" w14:textId="1437BFE3" w:rsidR="00BC362D" w:rsidRPr="003F6812" w:rsidRDefault="00BC362D" w:rsidP="00BC362D"/>
        </w:tc>
        <w:tc>
          <w:tcPr>
            <w:tcW w:w="1557" w:type="dxa"/>
          </w:tcPr>
          <w:p w14:paraId="388E5FE1" w14:textId="2430F901" w:rsidR="00BC362D" w:rsidRPr="003F6812" w:rsidRDefault="00BC362D" w:rsidP="00BC362D">
            <w:pPr>
              <w:pStyle w:val="a8"/>
            </w:pPr>
            <w:r>
              <w:rPr>
                <w:rFonts w:hint="eastAsia"/>
              </w:rPr>
              <w:t>LGBTQ（性的マイノリティ）への配慮はされているか。</w:t>
            </w:r>
          </w:p>
        </w:tc>
        <w:tc>
          <w:tcPr>
            <w:tcW w:w="5374" w:type="dxa"/>
          </w:tcPr>
          <w:p w14:paraId="0149E916" w14:textId="77777777" w:rsidR="00BC362D" w:rsidRPr="003F6812" w:rsidRDefault="00BC362D" w:rsidP="00BC362D">
            <w:r>
              <w:rPr>
                <w:rFonts w:hint="eastAsia"/>
              </w:rPr>
              <w:t>①</w:t>
            </w:r>
            <w:r>
              <w:rPr>
                <w:rFonts w:hint="eastAsia"/>
                <w:color w:val="0070C0"/>
              </w:rPr>
              <w:t>キャラクターは多様性を意識して</w:t>
            </w:r>
            <w:r>
              <w:rPr>
                <w:rFonts w:hint="eastAsia"/>
              </w:rPr>
              <w:t>設定することで配慮している。</w:t>
            </w:r>
          </w:p>
          <w:p w14:paraId="4900FF13" w14:textId="0B7F9363" w:rsidR="00BC362D" w:rsidRPr="003F6812" w:rsidRDefault="00BC362D" w:rsidP="00BC362D">
            <w:r>
              <w:rPr>
                <w:rFonts w:hint="eastAsia"/>
              </w:rPr>
              <w:t>②イラスト内で</w:t>
            </w:r>
            <w:r w:rsidRPr="00CA5E2A">
              <w:rPr>
                <w:rFonts w:hint="eastAsia"/>
                <w:color w:val="0070C0"/>
              </w:rPr>
              <w:t>性差によって服の色・嗜好・職業・役割等の偏りがないように配慮</w:t>
            </w:r>
            <w:r>
              <w:rPr>
                <w:rFonts w:hint="eastAsia"/>
              </w:rPr>
              <w:t>している。</w:t>
            </w:r>
          </w:p>
        </w:tc>
        <w:tc>
          <w:tcPr>
            <w:tcW w:w="2540" w:type="dxa"/>
          </w:tcPr>
          <w:p w14:paraId="4646488E" w14:textId="5831F4B8" w:rsidR="00BC362D" w:rsidRDefault="00BC362D" w:rsidP="00BC362D">
            <w:r>
              <w:rPr>
                <w:rFonts w:hint="eastAsia"/>
              </w:rPr>
              <w:t>全体的に配慮</w:t>
            </w:r>
          </w:p>
        </w:tc>
      </w:tr>
      <w:tr w:rsidR="00BC362D" w:rsidRPr="00D33655" w14:paraId="0DA56EDB" w14:textId="77777777" w:rsidTr="00551946">
        <w:trPr>
          <w:cantSplit/>
          <w:trHeight w:val="1800"/>
        </w:trPr>
        <w:tc>
          <w:tcPr>
            <w:tcW w:w="723" w:type="dxa"/>
            <w:shd w:val="clear" w:color="auto" w:fill="D9D9D9" w:themeFill="background1" w:themeFillShade="D9"/>
            <w:textDirection w:val="tbRlV"/>
            <w:vAlign w:val="center"/>
          </w:tcPr>
          <w:p w14:paraId="6F834A46" w14:textId="45B4A65F" w:rsidR="00BC362D" w:rsidRPr="003F6812" w:rsidRDefault="00BC362D" w:rsidP="00BC362D">
            <w:r>
              <w:rPr>
                <w:rFonts w:hint="eastAsia"/>
              </w:rPr>
              <w:t xml:space="preserve"> ６ 印刷・製本　</w:t>
            </w:r>
          </w:p>
        </w:tc>
        <w:tc>
          <w:tcPr>
            <w:tcW w:w="1557" w:type="dxa"/>
          </w:tcPr>
          <w:p w14:paraId="1AC55945" w14:textId="005C0A4E" w:rsidR="00BC362D" w:rsidRPr="003F6812" w:rsidRDefault="00BC362D" w:rsidP="00BC362D">
            <w:pPr>
              <w:pStyle w:val="a8"/>
            </w:pPr>
            <w:r>
              <w:rPr>
                <w:rFonts w:hint="eastAsia"/>
                <w:b/>
                <w:bCs/>
              </w:rPr>
              <w:t>印刷</w:t>
            </w:r>
            <w:r>
              <w:rPr>
                <w:rFonts w:hint="eastAsia"/>
              </w:rPr>
              <w:t>は鮮明か。</w:t>
            </w:r>
          </w:p>
        </w:tc>
        <w:tc>
          <w:tcPr>
            <w:tcW w:w="5374" w:type="dxa"/>
          </w:tcPr>
          <w:p w14:paraId="58CEB1F2" w14:textId="77777777" w:rsidR="00BC362D" w:rsidRPr="003F6812" w:rsidRDefault="00BC362D" w:rsidP="00BC362D">
            <w:r>
              <w:rPr>
                <w:rFonts w:hint="eastAsia"/>
              </w:rPr>
              <w:t>①印刷は全ページカラー刷りとし、写真やイラストは鮮明に美しく印刷されている。</w:t>
            </w:r>
          </w:p>
          <w:p w14:paraId="44651A85" w14:textId="77777777" w:rsidR="00BC362D" w:rsidRPr="003F6812" w:rsidRDefault="00BC362D" w:rsidP="00BC362D">
            <w:r>
              <w:rPr>
                <w:rFonts w:hint="eastAsia"/>
              </w:rPr>
              <w:t>②</w:t>
            </w:r>
            <w:r w:rsidRPr="00105FEC">
              <w:rPr>
                <w:rFonts w:hint="eastAsia"/>
                <w:color w:val="0070C0"/>
              </w:rPr>
              <w:t>カラーユニバーサルデザイン</w:t>
            </w:r>
            <w:r>
              <w:rPr>
                <w:rFonts w:hint="eastAsia"/>
              </w:rPr>
              <w:t>に配慮し、色覚の特性によらず情報が読み取れるよう配色に配慮している。</w:t>
            </w:r>
          </w:p>
          <w:p w14:paraId="1FFE5D99" w14:textId="75B7367B" w:rsidR="00BC362D" w:rsidRPr="003F6812" w:rsidRDefault="00BC362D" w:rsidP="00BC362D">
            <w:r>
              <w:rPr>
                <w:rFonts w:hint="eastAsia"/>
              </w:rPr>
              <w:t>③弱視者のための拡大教科書を発行している。</w:t>
            </w:r>
          </w:p>
        </w:tc>
        <w:tc>
          <w:tcPr>
            <w:tcW w:w="2540" w:type="dxa"/>
          </w:tcPr>
          <w:p w14:paraId="7C596C87" w14:textId="131B02F7" w:rsidR="00BC362D" w:rsidRDefault="00BC362D" w:rsidP="00BC362D">
            <w:r>
              <w:rPr>
                <w:rFonts w:hint="eastAsia"/>
              </w:rPr>
              <w:t>全体的に配慮</w:t>
            </w:r>
          </w:p>
        </w:tc>
      </w:tr>
      <w:tr w:rsidR="00BC362D" w:rsidRPr="00D33655" w14:paraId="1B6C8361" w14:textId="77777777" w:rsidTr="00155AC1">
        <w:trPr>
          <w:cantSplit/>
          <w:trHeight w:val="3157"/>
        </w:trPr>
        <w:tc>
          <w:tcPr>
            <w:tcW w:w="723" w:type="dxa"/>
            <w:vMerge w:val="restart"/>
            <w:tcBorders>
              <w:bottom w:val="single" w:sz="4" w:space="0" w:color="auto"/>
            </w:tcBorders>
            <w:shd w:val="clear" w:color="auto" w:fill="D9D9D9" w:themeFill="background1" w:themeFillShade="D9"/>
            <w:textDirection w:val="tbRlV"/>
            <w:vAlign w:val="center"/>
          </w:tcPr>
          <w:p w14:paraId="72DC91ED" w14:textId="3D709568" w:rsidR="00BC362D" w:rsidRPr="003F6812" w:rsidRDefault="00BC362D" w:rsidP="00BC362D">
            <w:r>
              <w:rPr>
                <w:rFonts w:hint="eastAsia"/>
              </w:rPr>
              <w:lastRenderedPageBreak/>
              <w:t xml:space="preserve"> ６ 印刷・製本　</w:t>
            </w:r>
          </w:p>
        </w:tc>
        <w:tc>
          <w:tcPr>
            <w:tcW w:w="1557" w:type="dxa"/>
            <w:tcBorders>
              <w:bottom w:val="single" w:sz="4" w:space="0" w:color="auto"/>
            </w:tcBorders>
          </w:tcPr>
          <w:p w14:paraId="320F8915" w14:textId="77777777" w:rsidR="00BC362D" w:rsidRPr="003F6812" w:rsidRDefault="00BC362D" w:rsidP="00BC362D">
            <w:pPr>
              <w:pStyle w:val="a8"/>
            </w:pPr>
            <w:r w:rsidRPr="00105FEC">
              <w:rPr>
                <w:rFonts w:hint="eastAsia"/>
                <w:b/>
                <w:bCs/>
              </w:rPr>
              <w:t>表紙、紙質、製本</w:t>
            </w:r>
            <w:r>
              <w:rPr>
                <w:rFonts w:hint="eastAsia"/>
              </w:rPr>
              <w:t>などは適切か。</w:t>
            </w:r>
          </w:p>
          <w:p w14:paraId="12D722FE" w14:textId="190AA8F9" w:rsidR="00BC362D" w:rsidRPr="003F6812" w:rsidRDefault="00BC362D" w:rsidP="00BC362D">
            <w:pPr>
              <w:pStyle w:val="a8"/>
            </w:pPr>
            <w:r>
              <w:rPr>
                <w:rFonts w:ascii="HG丸ｺﾞｼｯｸM-PRO" w:eastAsia="HG丸ｺﾞｼｯｸM-PRO" w:hint="eastAsia"/>
                <w:sz w:val="20"/>
                <w:szCs w:val="20"/>
              </w:rPr>
              <w:t xml:space="preserve">　</w:t>
            </w:r>
          </w:p>
        </w:tc>
        <w:tc>
          <w:tcPr>
            <w:tcW w:w="5374" w:type="dxa"/>
            <w:tcBorders>
              <w:bottom w:val="single" w:sz="4" w:space="0" w:color="auto"/>
            </w:tcBorders>
          </w:tcPr>
          <w:p w14:paraId="2BC01901" w14:textId="77777777" w:rsidR="00BC362D" w:rsidRPr="003F6812" w:rsidRDefault="00BC362D" w:rsidP="00BC362D">
            <w:r>
              <w:rPr>
                <w:rFonts w:hint="eastAsia"/>
              </w:rPr>
              <w:t>①使用している用紙は白色度が高く、しかも</w:t>
            </w:r>
            <w:r w:rsidRPr="00105FEC">
              <w:rPr>
                <w:rFonts w:hint="eastAsia"/>
                <w:color w:val="0070C0"/>
              </w:rPr>
              <w:t>目の疲れない上質紙</w:t>
            </w:r>
            <w:r>
              <w:rPr>
                <w:rFonts w:hint="eastAsia"/>
              </w:rPr>
              <w:t>で、</w:t>
            </w:r>
            <w:r w:rsidRPr="00105FEC">
              <w:rPr>
                <w:rFonts w:hint="eastAsia"/>
                <w:color w:val="0070C0"/>
              </w:rPr>
              <w:t>軽量でありながらも強度の高い</w:t>
            </w:r>
            <w:r>
              <w:rPr>
                <w:rFonts w:hint="eastAsia"/>
              </w:rPr>
              <w:t>ものを採用している。</w:t>
            </w:r>
          </w:p>
          <w:p w14:paraId="1A668DFC" w14:textId="77777777" w:rsidR="00BC362D" w:rsidRPr="003F6812" w:rsidRDefault="00BC362D" w:rsidP="00BC362D">
            <w:r>
              <w:rPr>
                <w:rFonts w:hint="eastAsia"/>
              </w:rPr>
              <w:t>②表紙には</w:t>
            </w:r>
            <w:r w:rsidRPr="00105FEC">
              <w:rPr>
                <w:rFonts w:hint="eastAsia"/>
                <w:color w:val="0070C0"/>
              </w:rPr>
              <w:t>丈夫で汚れにくい「UVラミコート」</w:t>
            </w:r>
            <w:r>
              <w:rPr>
                <w:rFonts w:hint="eastAsia"/>
              </w:rPr>
              <w:t>を施すなど、長期の使用に十分耐える造本となっている。また、名前を書く欄は名前がきれいに書けるようにするなど配慮している。</w:t>
            </w:r>
          </w:p>
          <w:p w14:paraId="62662158" w14:textId="6B61B0FF" w:rsidR="00BC362D" w:rsidRPr="003F6812" w:rsidRDefault="00BC362D" w:rsidP="00BC362D">
            <w:r>
              <w:rPr>
                <w:rFonts w:hint="eastAsia"/>
              </w:rPr>
              <w:t>③製本は、児童にとって</w:t>
            </w:r>
            <w:r w:rsidRPr="00105FEC">
              <w:rPr>
                <w:rFonts w:hint="eastAsia"/>
                <w:color w:val="0070C0"/>
              </w:rPr>
              <w:t>安全な「アジロ綴じ」</w:t>
            </w:r>
            <w:r>
              <w:rPr>
                <w:rFonts w:hint="eastAsia"/>
              </w:rPr>
              <w:t>とし、</w:t>
            </w:r>
            <w:r w:rsidRPr="00105FEC">
              <w:rPr>
                <w:rFonts w:hint="eastAsia"/>
                <w:color w:val="0070C0"/>
              </w:rPr>
              <w:t>奥までよく開く</w:t>
            </w:r>
            <w:r>
              <w:rPr>
                <w:rFonts w:hint="eastAsia"/>
              </w:rPr>
              <w:t>ことができ、写真や図版等をきれいに見ることができるようにしている。</w:t>
            </w:r>
          </w:p>
        </w:tc>
        <w:tc>
          <w:tcPr>
            <w:tcW w:w="2540" w:type="dxa"/>
            <w:tcBorders>
              <w:bottom w:val="single" w:sz="4" w:space="0" w:color="auto"/>
            </w:tcBorders>
          </w:tcPr>
          <w:p w14:paraId="07A6EB43" w14:textId="77777777" w:rsidR="00BC362D" w:rsidRDefault="00BC362D" w:rsidP="00BC362D">
            <w:r>
              <w:rPr>
                <w:rFonts w:hint="eastAsia"/>
              </w:rPr>
              <w:t>上 表紙</w:t>
            </w:r>
          </w:p>
          <w:p w14:paraId="636329AC" w14:textId="77777777" w:rsidR="00BC362D" w:rsidRDefault="00BC362D" w:rsidP="00BC362D">
            <w:r>
              <w:rPr>
                <w:rFonts w:hint="eastAsia"/>
              </w:rPr>
              <w:t>下 表紙</w:t>
            </w:r>
          </w:p>
          <w:p w14:paraId="031A1A38" w14:textId="685AD01A" w:rsidR="00BC362D" w:rsidRDefault="00BC362D" w:rsidP="00BC362D">
            <w:r>
              <w:rPr>
                <w:rFonts w:hint="eastAsia"/>
              </w:rPr>
              <w:t>全体的に配慮</w:t>
            </w:r>
          </w:p>
        </w:tc>
      </w:tr>
      <w:tr w:rsidR="00BC362D" w:rsidRPr="00D33655" w14:paraId="7037DFBC" w14:textId="77777777" w:rsidTr="004023C3">
        <w:trPr>
          <w:cantSplit/>
          <w:trHeight w:val="1253"/>
        </w:trPr>
        <w:tc>
          <w:tcPr>
            <w:tcW w:w="723" w:type="dxa"/>
            <w:vMerge/>
            <w:shd w:val="clear" w:color="auto" w:fill="D9D9D9" w:themeFill="background1" w:themeFillShade="D9"/>
            <w:vAlign w:val="center"/>
          </w:tcPr>
          <w:p w14:paraId="5D39F342" w14:textId="05A519E0" w:rsidR="00BC362D" w:rsidRPr="003F6812" w:rsidRDefault="00BC362D" w:rsidP="00BC362D"/>
        </w:tc>
        <w:tc>
          <w:tcPr>
            <w:tcW w:w="1557" w:type="dxa"/>
          </w:tcPr>
          <w:p w14:paraId="13360651" w14:textId="1813CD4E" w:rsidR="00BC362D" w:rsidRPr="003F6812" w:rsidRDefault="00BC362D" w:rsidP="00BC362D">
            <w:pPr>
              <w:pStyle w:val="a8"/>
            </w:pPr>
            <w:r>
              <w:rPr>
                <w:rFonts w:hint="eastAsia"/>
                <w:b/>
                <w:bCs/>
              </w:rPr>
              <w:t>環境やアレルギー</w:t>
            </w:r>
            <w:r>
              <w:rPr>
                <w:rFonts w:hint="eastAsia"/>
              </w:rPr>
              <w:t>に対して配慮がされているか。</w:t>
            </w:r>
          </w:p>
        </w:tc>
        <w:tc>
          <w:tcPr>
            <w:tcW w:w="5374" w:type="dxa"/>
          </w:tcPr>
          <w:p w14:paraId="39AC22D3" w14:textId="77777777" w:rsidR="00BC362D" w:rsidRPr="003F6812" w:rsidRDefault="00BC362D" w:rsidP="00BC362D">
            <w:r>
              <w:rPr>
                <w:rFonts w:hint="eastAsia"/>
              </w:rPr>
              <w:t>①用紙は、自然保護のため</w:t>
            </w:r>
            <w:r w:rsidRPr="00105FEC">
              <w:rPr>
                <w:rFonts w:hint="eastAsia"/>
                <w:color w:val="0070C0"/>
              </w:rPr>
              <w:t>環境に配慮した紙</w:t>
            </w:r>
            <w:r>
              <w:rPr>
                <w:rFonts w:hint="eastAsia"/>
              </w:rPr>
              <w:t>を使用している。</w:t>
            </w:r>
          </w:p>
          <w:p w14:paraId="1A9D1504" w14:textId="1BC0DD22" w:rsidR="00BC362D" w:rsidRPr="003F6812" w:rsidRDefault="00BC362D" w:rsidP="00BC362D">
            <w:r>
              <w:rPr>
                <w:rFonts w:hint="eastAsia"/>
              </w:rPr>
              <w:t>②</w:t>
            </w:r>
            <w:r w:rsidRPr="00105FEC">
              <w:rPr>
                <w:rFonts w:hint="eastAsia"/>
                <w:color w:val="0070C0"/>
              </w:rPr>
              <w:t>化学物質に過敏な児童に配慮</w:t>
            </w:r>
            <w:r>
              <w:rPr>
                <w:rFonts w:hint="eastAsia"/>
              </w:rPr>
              <w:t>し、植物油インキを使用している。</w:t>
            </w:r>
          </w:p>
        </w:tc>
        <w:tc>
          <w:tcPr>
            <w:tcW w:w="2540" w:type="dxa"/>
          </w:tcPr>
          <w:p w14:paraId="073EECF6" w14:textId="77777777" w:rsidR="00BC362D" w:rsidRDefault="00BC362D" w:rsidP="00BC362D">
            <w:r>
              <w:rPr>
                <w:rFonts w:hint="eastAsia"/>
              </w:rPr>
              <w:t>全体的に配慮</w:t>
            </w:r>
          </w:p>
          <w:p w14:paraId="173BE7CA" w14:textId="141557B6" w:rsidR="00BC362D" w:rsidRDefault="00BC362D" w:rsidP="00BC362D">
            <w:pPr>
              <w:ind w:left="200" w:hanging="200"/>
            </w:pPr>
            <w:r>
              <w:rPr>
                <w:rFonts w:ascii="HG丸ｺﾞｼｯｸM-PRO" w:eastAsia="HG丸ｺﾞｼｯｸM-PRO" w:hint="eastAsia"/>
                <w:sz w:val="20"/>
                <w:szCs w:val="20"/>
              </w:rPr>
              <w:t xml:space="preserve">　</w:t>
            </w:r>
          </w:p>
        </w:tc>
      </w:tr>
      <w:tr w:rsidR="00BC362D" w:rsidRPr="00D33655" w14:paraId="2F1AAABC" w14:textId="77777777" w:rsidTr="004023C3">
        <w:tblPrEx>
          <w:tblCellMar>
            <w:left w:w="99" w:type="dxa"/>
            <w:right w:w="99" w:type="dxa"/>
          </w:tblCellMar>
        </w:tblPrEx>
        <w:trPr>
          <w:cantSplit/>
          <w:trHeight w:val="4762"/>
        </w:trPr>
        <w:tc>
          <w:tcPr>
            <w:tcW w:w="723" w:type="dxa"/>
            <w:vMerge/>
            <w:shd w:val="clear" w:color="auto" w:fill="D9D9D9" w:themeFill="background1" w:themeFillShade="D9"/>
            <w:textDirection w:val="tbRlV"/>
          </w:tcPr>
          <w:p w14:paraId="50E2979A" w14:textId="3ABD5D7B" w:rsidR="00BC362D" w:rsidRPr="003F6812" w:rsidRDefault="00BC362D" w:rsidP="00BC362D"/>
        </w:tc>
        <w:tc>
          <w:tcPr>
            <w:tcW w:w="1557" w:type="dxa"/>
          </w:tcPr>
          <w:p w14:paraId="1FDEDEAA" w14:textId="0F342AFF" w:rsidR="00BC362D" w:rsidRPr="003F6812" w:rsidRDefault="00BC362D" w:rsidP="00541655">
            <w:pPr>
              <w:pStyle w:val="a8"/>
            </w:pPr>
            <w:r>
              <w:rPr>
                <w:rFonts w:hint="eastAsia"/>
                <w:b/>
                <w:bCs/>
              </w:rPr>
              <w:t>新型コロナウイルス感染症予防策</w:t>
            </w:r>
            <w:r>
              <w:rPr>
                <w:rFonts w:hint="eastAsia"/>
              </w:rPr>
              <w:t>として、どのような対応がなされているか。</w:t>
            </w:r>
          </w:p>
        </w:tc>
        <w:tc>
          <w:tcPr>
            <w:tcW w:w="5374" w:type="dxa"/>
          </w:tcPr>
          <w:p w14:paraId="6BC9A7AD" w14:textId="441935ED" w:rsidR="00BC362D" w:rsidRDefault="00BC362D" w:rsidP="00BC362D">
            <w:r>
              <w:rPr>
                <w:noProof/>
              </w:rPr>
              <w:drawing>
                <wp:anchor distT="0" distB="0" distL="114300" distR="114300" simplePos="0" relativeHeight="251833344" behindDoc="0" locked="0" layoutInCell="1" allowOverlap="1" wp14:anchorId="44486599" wp14:editId="0D54AC66">
                  <wp:simplePos x="0" y="0"/>
                  <wp:positionH relativeFrom="column">
                    <wp:posOffset>2706498</wp:posOffset>
                  </wp:positionH>
                  <wp:positionV relativeFrom="paragraph">
                    <wp:posOffset>491056</wp:posOffset>
                  </wp:positionV>
                  <wp:extent cx="490320" cy="547920"/>
                  <wp:effectExtent l="0" t="0" r="5080" b="0"/>
                  <wp:wrapNone/>
                  <wp:docPr id="1051418249" name="図 10514182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90320" cy="54792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①手洗いの方法を巻末資料及びWebコンテンツにわかりやすく掲載し、必要な箇所には</w:t>
            </w:r>
            <w:r>
              <w:rPr>
                <w:rFonts w:hint="eastAsia"/>
                <w:color w:val="0070C0"/>
              </w:rPr>
              <w:t>「手洗いマーク」</w:t>
            </w:r>
            <w:r>
              <w:rPr>
                <w:rFonts w:hint="eastAsia"/>
              </w:rPr>
              <w:t>を示している。</w:t>
            </w:r>
          </w:p>
          <w:p w14:paraId="1E23547C" w14:textId="4E2B78F9" w:rsidR="00BC362D" w:rsidRDefault="00BC362D" w:rsidP="00BC362D"/>
          <w:p w14:paraId="06257463" w14:textId="5E3F7931" w:rsidR="00BC362D" w:rsidRPr="003F6812" w:rsidRDefault="00BC362D" w:rsidP="00BC362D"/>
          <w:p w14:paraId="730A57AC" w14:textId="77777777" w:rsidR="00BC362D" w:rsidRPr="003F6812" w:rsidRDefault="00BC362D" w:rsidP="00BC362D">
            <w:r>
              <w:rPr>
                <w:rFonts w:hint="eastAsia"/>
              </w:rPr>
              <w:t>②目次に保護者・教師に向けたメッセージ</w:t>
            </w:r>
            <w:r>
              <w:rPr>
                <w:rFonts w:hint="eastAsia"/>
                <w:color w:val="0070C0"/>
              </w:rPr>
              <w:t>「感染症予防などへの対応について」</w:t>
            </w:r>
            <w:r>
              <w:rPr>
                <w:rFonts w:hint="eastAsia"/>
              </w:rPr>
              <w:t>を掲載し、各家庭・各学校で実態に応じた対応をしてもらえるように配慮している。</w:t>
            </w:r>
          </w:p>
          <w:p w14:paraId="47935956" w14:textId="2E38470F" w:rsidR="00BC362D" w:rsidRDefault="00BC362D" w:rsidP="00BC362D">
            <w:r>
              <w:rPr>
                <w:noProof/>
              </w:rPr>
              <w:drawing>
                <wp:anchor distT="0" distB="0" distL="114300" distR="114300" simplePos="0" relativeHeight="251834368" behindDoc="0" locked="0" layoutInCell="1" allowOverlap="1" wp14:anchorId="4D80273D" wp14:editId="5C8D6EE2">
                  <wp:simplePos x="0" y="0"/>
                  <wp:positionH relativeFrom="column">
                    <wp:posOffset>2605863</wp:posOffset>
                  </wp:positionH>
                  <wp:positionV relativeFrom="paragraph">
                    <wp:posOffset>558165</wp:posOffset>
                  </wp:positionV>
                  <wp:extent cx="639000" cy="647640"/>
                  <wp:effectExtent l="0" t="0" r="0" b="635"/>
                  <wp:wrapNone/>
                  <wp:docPr id="418798068" name="図 418798068" descr="キャプチャ">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キャプチャ">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70000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00" cy="647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③表紙に</w:t>
            </w:r>
            <w:r w:rsidRPr="00105FEC">
              <w:rPr>
                <w:rFonts w:hint="eastAsia"/>
                <w:color w:val="0070C0"/>
              </w:rPr>
              <w:t>抗菌・抗ウイルス機能をもつ「Lock3」（新型コロナウイルス不活性化証明を世界で初めて取得した水性ニス）</w:t>
            </w:r>
            <w:r>
              <w:rPr>
                <w:rFonts w:hint="eastAsia"/>
              </w:rPr>
              <w:t xml:space="preserve">を塗布し、衛生面に配慮している。 </w:t>
            </w:r>
          </w:p>
          <w:p w14:paraId="07B12B37" w14:textId="77777777" w:rsidR="00BC362D" w:rsidRDefault="00BC362D" w:rsidP="00BC362D"/>
          <w:p w14:paraId="7BB82EE2" w14:textId="77777777" w:rsidR="00BC362D" w:rsidRDefault="00BC362D" w:rsidP="00BC362D"/>
          <w:p w14:paraId="4410F2EE" w14:textId="6ED26428" w:rsidR="00BC362D" w:rsidRPr="003F6812" w:rsidRDefault="00BC362D" w:rsidP="00BC362D"/>
        </w:tc>
        <w:tc>
          <w:tcPr>
            <w:tcW w:w="2540" w:type="dxa"/>
          </w:tcPr>
          <w:p w14:paraId="1F7D9B88" w14:textId="7A6C38EF" w:rsidR="00BC362D" w:rsidRDefault="00BC362D" w:rsidP="00BC362D">
            <w:r>
              <w:rPr>
                <w:rFonts w:hint="eastAsia"/>
              </w:rPr>
              <w:t>上12-13、32-35、46-47、56-59、68-69、78-79、86-87、133</w:t>
            </w:r>
          </w:p>
          <w:p w14:paraId="0557C226" w14:textId="77777777" w:rsidR="00BC362D" w:rsidRDefault="00BC362D" w:rsidP="00BC362D">
            <w:r>
              <w:rPr>
                <w:rFonts w:hint="eastAsia"/>
              </w:rPr>
              <w:t>下表紙裏-1、22-23、34-35</w:t>
            </w:r>
          </w:p>
          <w:p w14:paraId="4F50A585" w14:textId="77777777" w:rsidR="00613CB0" w:rsidRDefault="00613CB0" w:rsidP="00BC362D"/>
          <w:p w14:paraId="415A87D9" w14:textId="77777777" w:rsidR="00613CB0" w:rsidRDefault="00613CB0" w:rsidP="00BC362D"/>
          <w:p w14:paraId="130D376A" w14:textId="77777777" w:rsidR="00613CB0" w:rsidRDefault="00613CB0" w:rsidP="00BC362D"/>
          <w:p w14:paraId="59445FC3" w14:textId="23C419D2" w:rsidR="00BC362D" w:rsidRDefault="00613CB0" w:rsidP="00613CB0">
            <w:r>
              <w:rPr>
                <w:rFonts w:hint="eastAsia"/>
              </w:rPr>
              <w:t>③</w:t>
            </w:r>
            <w:r w:rsidR="008F5F09">
              <w:rPr>
                <w:rFonts w:hint="eastAsia"/>
              </w:rPr>
              <w:t>全体的に配慮</w:t>
            </w:r>
          </w:p>
        </w:tc>
      </w:tr>
      <w:tr w:rsidR="00BC362D" w:rsidRPr="00D33655" w14:paraId="1F7F5951" w14:textId="77777777" w:rsidTr="00D86667">
        <w:trPr>
          <w:cantSplit/>
          <w:trHeight w:val="3600"/>
        </w:trPr>
        <w:tc>
          <w:tcPr>
            <w:tcW w:w="723" w:type="dxa"/>
            <w:shd w:val="clear" w:color="auto" w:fill="D9D9D9" w:themeFill="background1" w:themeFillShade="D9"/>
            <w:textDirection w:val="tbRlV"/>
            <w:vAlign w:val="center"/>
          </w:tcPr>
          <w:p w14:paraId="744401A6" w14:textId="6D336A73" w:rsidR="00BC362D" w:rsidRPr="003F6812" w:rsidRDefault="00BC362D" w:rsidP="00BC362D">
            <w:pPr>
              <w:ind w:leftChars="50" w:hangingChars="50" w:hanging="105"/>
            </w:pPr>
            <w:r>
              <w:rPr>
                <w:rFonts w:hint="eastAsia"/>
              </w:rPr>
              <w:t xml:space="preserve"> ７ デジタル教科書　</w:t>
            </w:r>
          </w:p>
        </w:tc>
        <w:tc>
          <w:tcPr>
            <w:tcW w:w="1557" w:type="dxa"/>
          </w:tcPr>
          <w:p w14:paraId="01EB1420" w14:textId="77777777" w:rsidR="00BC362D" w:rsidRPr="003F6812" w:rsidRDefault="00BC362D" w:rsidP="00BC362D">
            <w:pPr>
              <w:pStyle w:val="a8"/>
            </w:pPr>
            <w:r w:rsidRPr="00105FEC">
              <w:rPr>
                <w:rFonts w:hint="eastAsia"/>
                <w:b/>
                <w:bCs/>
              </w:rPr>
              <w:t>授業の流れを止めない配慮</w:t>
            </w:r>
            <w:r>
              <w:rPr>
                <w:rFonts w:hint="eastAsia"/>
              </w:rPr>
              <w:t>がされているか。</w:t>
            </w:r>
          </w:p>
          <w:p w14:paraId="732A259E" w14:textId="77777777" w:rsidR="00BC362D" w:rsidRPr="003F6812" w:rsidRDefault="00BC362D" w:rsidP="00BC362D">
            <w:pPr>
              <w:pStyle w:val="a8"/>
            </w:pPr>
            <w:r>
              <w:rPr>
                <w:rFonts w:ascii="HG丸ｺﾞｼｯｸM-PRO" w:eastAsia="HG丸ｺﾞｼｯｸM-PRO" w:hint="eastAsia"/>
                <w:sz w:val="20"/>
                <w:szCs w:val="20"/>
              </w:rPr>
              <w:t xml:space="preserve">　</w:t>
            </w:r>
          </w:p>
          <w:p w14:paraId="7000357D" w14:textId="32F225CC" w:rsidR="00BC362D" w:rsidRPr="003F6812" w:rsidRDefault="00BC362D" w:rsidP="00BC362D">
            <w:pPr>
              <w:pStyle w:val="a8"/>
            </w:pPr>
            <w:r>
              <w:rPr>
                <w:rFonts w:ascii="HG丸ｺﾞｼｯｸM-PRO" w:eastAsia="HG丸ｺﾞｼｯｸM-PRO" w:hint="eastAsia"/>
                <w:sz w:val="20"/>
                <w:szCs w:val="20"/>
              </w:rPr>
              <w:t xml:space="preserve">　</w:t>
            </w:r>
          </w:p>
        </w:tc>
        <w:tc>
          <w:tcPr>
            <w:tcW w:w="5374" w:type="dxa"/>
          </w:tcPr>
          <w:p w14:paraId="4E0FC95C" w14:textId="77777777" w:rsidR="00BC362D" w:rsidRPr="003F6812" w:rsidRDefault="00BC362D" w:rsidP="00BC362D">
            <w:r>
              <w:rPr>
                <w:rFonts w:hint="eastAsia"/>
              </w:rPr>
              <w:t>①SSO（シングルサインオン）機能を搭載し、</w:t>
            </w:r>
            <w:r>
              <w:rPr>
                <w:rFonts w:hint="eastAsia"/>
                <w:color w:val="0070C0"/>
              </w:rPr>
              <w:t>１タップ操作でログインできる</w:t>
            </w:r>
            <w:r>
              <w:rPr>
                <w:rFonts w:hint="eastAsia"/>
              </w:rPr>
              <w:t>ことにより、ストレスなく使い始められる設計にしている。</w:t>
            </w:r>
          </w:p>
          <w:p w14:paraId="7991CCDD" w14:textId="77777777" w:rsidR="00BC362D" w:rsidRDefault="00BC362D" w:rsidP="00BC362D">
            <w:r>
              <w:rPr>
                <w:rFonts w:hint="eastAsia"/>
              </w:rPr>
              <w:t>②デジタル教科書ビューア（表示システム）とコンテンツの徹底的な軽量化を実施し、</w:t>
            </w:r>
            <w:r>
              <w:rPr>
                <w:rFonts w:hint="eastAsia"/>
                <w:color w:val="0070C0"/>
              </w:rPr>
              <w:t>低速度回線下においても高速軽快な動作</w:t>
            </w:r>
            <w:r>
              <w:rPr>
                <w:rFonts w:hint="eastAsia"/>
              </w:rPr>
              <w:t>を実現している。</w:t>
            </w:r>
          </w:p>
          <w:p w14:paraId="43E5A02B" w14:textId="77777777" w:rsidR="00BC362D" w:rsidRPr="003F6812" w:rsidRDefault="00BC362D" w:rsidP="00BC362D"/>
          <w:p w14:paraId="5310E3BC" w14:textId="696D292D" w:rsidR="00BC362D" w:rsidRPr="003F6812" w:rsidRDefault="00BC362D" w:rsidP="00BC362D">
            <w:r>
              <w:rPr>
                <w:rFonts w:hint="eastAsia"/>
              </w:rPr>
              <w:t>③「オフラインモード」機能を搭載し、</w:t>
            </w:r>
            <w:r>
              <w:rPr>
                <w:rFonts w:hint="eastAsia"/>
                <w:color w:val="0070C0"/>
              </w:rPr>
              <w:t>紙面やコンテンツを端末にダウンロード</w:t>
            </w:r>
            <w:r>
              <w:rPr>
                <w:rFonts w:hint="eastAsia"/>
              </w:rPr>
              <w:t>することができる。事前に必要な部分を読み込んでおくことで、課外学習等の場面においても児童の学習権を保障できている。</w:t>
            </w:r>
          </w:p>
        </w:tc>
        <w:tc>
          <w:tcPr>
            <w:tcW w:w="2540" w:type="dxa"/>
          </w:tcPr>
          <w:p w14:paraId="50AE3AE1" w14:textId="77777777" w:rsidR="00BC362D" w:rsidRDefault="00BC362D" w:rsidP="00BC362D">
            <w:r>
              <w:rPr>
                <w:rFonts w:hint="eastAsia"/>
              </w:rPr>
              <w:t>①ログイン画面</w:t>
            </w:r>
          </w:p>
          <w:p w14:paraId="49180333" w14:textId="77777777" w:rsidR="00BC362D" w:rsidRDefault="00BC362D" w:rsidP="00BC362D"/>
          <w:p w14:paraId="57DC029D" w14:textId="77777777" w:rsidR="00BC362D" w:rsidRDefault="00BC362D" w:rsidP="00BC362D"/>
          <w:p w14:paraId="4FFE13A1" w14:textId="393F98F7" w:rsidR="00BC362D" w:rsidRDefault="00BC362D" w:rsidP="00BC362D">
            <w:r>
              <w:rPr>
                <w:rFonts w:hint="eastAsia"/>
              </w:rPr>
              <w:t>②ページめくりやページジャンプ、動画を含むコンテンツ操作など、全体的に配慮</w:t>
            </w:r>
          </w:p>
          <w:p w14:paraId="49FD8FB8" w14:textId="6143EA18" w:rsidR="00BC362D" w:rsidRDefault="00BC362D" w:rsidP="00BC362D">
            <w:r>
              <w:rPr>
                <w:rFonts w:hint="eastAsia"/>
              </w:rPr>
              <w:t>③全体的に配慮</w:t>
            </w:r>
          </w:p>
        </w:tc>
      </w:tr>
      <w:tr w:rsidR="00BC362D" w:rsidRPr="00D33655" w14:paraId="0755D3DA" w14:textId="77777777" w:rsidTr="007B208A">
        <w:trPr>
          <w:cantSplit/>
          <w:trHeight w:val="71"/>
        </w:trPr>
        <w:tc>
          <w:tcPr>
            <w:tcW w:w="723" w:type="dxa"/>
            <w:vMerge w:val="restart"/>
            <w:shd w:val="clear" w:color="auto" w:fill="D9D9D9" w:themeFill="background1" w:themeFillShade="D9"/>
            <w:textDirection w:val="tbRlV"/>
            <w:vAlign w:val="center"/>
          </w:tcPr>
          <w:p w14:paraId="7A8AA3B8" w14:textId="2319E571" w:rsidR="00BC362D" w:rsidRPr="003F6812" w:rsidRDefault="00BC362D" w:rsidP="00BC362D">
            <w:r>
              <w:rPr>
                <w:rFonts w:hint="eastAsia"/>
              </w:rPr>
              <w:lastRenderedPageBreak/>
              <w:t xml:space="preserve"> ７ デジタル教科書　　</w:t>
            </w:r>
          </w:p>
        </w:tc>
        <w:tc>
          <w:tcPr>
            <w:tcW w:w="1557" w:type="dxa"/>
          </w:tcPr>
          <w:p w14:paraId="33B7CADF" w14:textId="360AFD9A" w:rsidR="00BC362D" w:rsidRPr="003F6812" w:rsidRDefault="00BC362D" w:rsidP="00BC362D">
            <w:pPr>
              <w:pStyle w:val="a8"/>
            </w:pPr>
            <w:r>
              <w:rPr>
                <w:rFonts w:hint="eastAsia"/>
              </w:rPr>
              <w:t>児童や先生が</w:t>
            </w:r>
            <w:r>
              <w:rPr>
                <w:rFonts w:hint="eastAsia"/>
                <w:b/>
                <w:bCs/>
              </w:rPr>
              <w:t>使う上で迷わない配慮</w:t>
            </w:r>
            <w:r>
              <w:rPr>
                <w:rFonts w:hint="eastAsia"/>
              </w:rPr>
              <w:t>がされているか。</w:t>
            </w:r>
          </w:p>
        </w:tc>
        <w:tc>
          <w:tcPr>
            <w:tcW w:w="5374" w:type="dxa"/>
          </w:tcPr>
          <w:p w14:paraId="2CEE9EC3" w14:textId="5EAFDBF4" w:rsidR="00BC362D" w:rsidRPr="003F6812" w:rsidRDefault="00BC362D" w:rsidP="00BC362D">
            <w:r>
              <w:rPr>
                <w:rFonts w:hint="eastAsia"/>
              </w:rPr>
              <w:t>①文部科学省の定める標準仕様による「ナビメニュー」を搭載している。</w:t>
            </w:r>
          </w:p>
        </w:tc>
        <w:tc>
          <w:tcPr>
            <w:tcW w:w="2540" w:type="dxa"/>
          </w:tcPr>
          <w:p w14:paraId="594D58D5" w14:textId="1B9605C5" w:rsidR="00BC362D" w:rsidRDefault="00BC362D" w:rsidP="00BC362D">
            <w:r>
              <w:rPr>
                <w:rFonts w:hint="eastAsia"/>
              </w:rPr>
              <w:t>①全体的に配慮</w:t>
            </w:r>
          </w:p>
        </w:tc>
      </w:tr>
      <w:tr w:rsidR="00BC362D" w:rsidRPr="00D33655" w14:paraId="5ED6A7E4" w14:textId="77777777" w:rsidTr="004023C3">
        <w:trPr>
          <w:cantSplit/>
          <w:trHeight w:val="4320"/>
        </w:trPr>
        <w:tc>
          <w:tcPr>
            <w:tcW w:w="723" w:type="dxa"/>
            <w:vMerge/>
            <w:shd w:val="clear" w:color="auto" w:fill="D9D9D9" w:themeFill="background1" w:themeFillShade="D9"/>
            <w:vAlign w:val="center"/>
          </w:tcPr>
          <w:p w14:paraId="02ACF7F7" w14:textId="49886FDD" w:rsidR="00BC362D" w:rsidRPr="003F6812" w:rsidRDefault="00BC362D" w:rsidP="00BC362D"/>
        </w:tc>
        <w:tc>
          <w:tcPr>
            <w:tcW w:w="1557" w:type="dxa"/>
          </w:tcPr>
          <w:p w14:paraId="63683470" w14:textId="77777777" w:rsidR="00BC362D" w:rsidRPr="003F6812" w:rsidRDefault="00BC362D" w:rsidP="00BC362D">
            <w:pPr>
              <w:pStyle w:val="a8"/>
            </w:pPr>
            <w:r>
              <w:rPr>
                <w:rFonts w:hint="eastAsia"/>
                <w:b/>
                <w:bCs/>
              </w:rPr>
              <w:t>特別支援</w:t>
            </w:r>
            <w:r>
              <w:rPr>
                <w:rFonts w:hint="eastAsia"/>
              </w:rPr>
              <w:t>に配慮されているか。</w:t>
            </w:r>
          </w:p>
          <w:p w14:paraId="40B160D3" w14:textId="2FB0A65F" w:rsidR="00BC362D" w:rsidRPr="003F6812" w:rsidRDefault="00BC362D" w:rsidP="00BC362D">
            <w:pPr>
              <w:ind w:left="200" w:hanging="200"/>
            </w:pPr>
            <w:r>
              <w:rPr>
                <w:rFonts w:ascii="HG丸ｺﾞｼｯｸM-PRO" w:eastAsia="HG丸ｺﾞｼｯｸM-PRO" w:hint="eastAsia"/>
                <w:sz w:val="20"/>
                <w:szCs w:val="20"/>
              </w:rPr>
              <w:t xml:space="preserve">　</w:t>
            </w:r>
          </w:p>
        </w:tc>
        <w:tc>
          <w:tcPr>
            <w:tcW w:w="5374" w:type="dxa"/>
          </w:tcPr>
          <w:p w14:paraId="0E24DF99" w14:textId="77777777" w:rsidR="00BC362D" w:rsidRDefault="00BC362D" w:rsidP="00BC362D">
            <w:r>
              <w:rPr>
                <w:rFonts w:hint="eastAsia"/>
              </w:rPr>
              <w:t>①ビューアの</w:t>
            </w:r>
            <w:r>
              <w:rPr>
                <w:rFonts w:hint="eastAsia"/>
                <w:color w:val="0070C0"/>
              </w:rPr>
              <w:t>ツールボタンは「アイコンとテキスト」という構成</w:t>
            </w:r>
            <w:r>
              <w:rPr>
                <w:rFonts w:hint="eastAsia"/>
              </w:rPr>
              <w:t>にし、より多くのユーザーにとっての分かりやすさに配慮している。</w:t>
            </w:r>
          </w:p>
          <w:p w14:paraId="179EC136" w14:textId="77777777" w:rsidR="00BC362D" w:rsidRDefault="00BC362D" w:rsidP="00BC362D">
            <w:r>
              <w:rPr>
                <w:rFonts w:hint="eastAsia"/>
              </w:rPr>
              <w:t>②ビューアに表示されるテキストは、</w:t>
            </w:r>
            <w:r>
              <w:rPr>
                <w:rFonts w:hint="eastAsia"/>
                <w:color w:val="0070C0"/>
              </w:rPr>
              <w:t>ユニバーサルフォント、かつ学参に対応している書体を選定</w:t>
            </w:r>
            <w:r>
              <w:rPr>
                <w:rFonts w:hint="eastAsia"/>
              </w:rPr>
              <w:t>することで、読みやすさに配慮している。</w:t>
            </w:r>
          </w:p>
          <w:p w14:paraId="6DB9C767" w14:textId="77777777" w:rsidR="00BC362D" w:rsidRPr="003F6812" w:rsidRDefault="00BC362D" w:rsidP="00BC362D">
            <w:r>
              <w:rPr>
                <w:rFonts w:hint="eastAsia"/>
              </w:rPr>
              <w:t>③</w:t>
            </w:r>
            <w:r>
              <w:rPr>
                <w:rFonts w:hint="eastAsia"/>
                <w:color w:val="0070C0"/>
              </w:rPr>
              <w:t>総ルビ、読み上げ、色反転、リフロー、という特別支援機能を搭載</w:t>
            </w:r>
            <w:r>
              <w:rPr>
                <w:rFonts w:hint="eastAsia"/>
              </w:rPr>
              <w:t>している。児童の個性に合わせて教科書をカスタマイズできる。</w:t>
            </w:r>
          </w:p>
          <w:p w14:paraId="6FDC4AEE" w14:textId="0B23A2A6" w:rsidR="00BC362D" w:rsidRPr="003F6812" w:rsidRDefault="00BC362D" w:rsidP="00BC362D">
            <w:r>
              <w:rPr>
                <w:rFonts w:hint="eastAsia"/>
              </w:rPr>
              <w:t>④外国にルーツを持つ児童の学習支援のため、</w:t>
            </w:r>
            <w:r>
              <w:rPr>
                <w:rFonts w:hint="eastAsia"/>
                <w:color w:val="0070C0"/>
              </w:rPr>
              <w:t>12カ国語のAI翻訳により、読み上げとリフローを多言語化</w:t>
            </w:r>
            <w:r>
              <w:rPr>
                <w:rFonts w:hint="eastAsia"/>
              </w:rPr>
              <w:t>している。（学習者用デジタル教科書＋教材にも標準搭載）</w:t>
            </w:r>
          </w:p>
        </w:tc>
        <w:tc>
          <w:tcPr>
            <w:tcW w:w="2540" w:type="dxa"/>
          </w:tcPr>
          <w:p w14:paraId="742F341F" w14:textId="77777777" w:rsidR="00BC362D" w:rsidRDefault="00BC362D" w:rsidP="00BC362D">
            <w:r>
              <w:rPr>
                <w:rFonts w:hint="eastAsia"/>
              </w:rPr>
              <w:t>①全体的に配慮</w:t>
            </w:r>
          </w:p>
          <w:p w14:paraId="05FAD08B" w14:textId="77777777" w:rsidR="00BC362D" w:rsidRDefault="00BC362D" w:rsidP="00BC362D"/>
          <w:p w14:paraId="7B2FDC6C" w14:textId="77777777" w:rsidR="00BC362D" w:rsidRDefault="00BC362D" w:rsidP="00BC362D"/>
          <w:p w14:paraId="4AB4066B" w14:textId="021F05D8" w:rsidR="00BC362D" w:rsidRDefault="00BC362D" w:rsidP="00BC362D">
            <w:r>
              <w:rPr>
                <w:rFonts w:hint="eastAsia"/>
              </w:rPr>
              <w:t>②全体的に配慮</w:t>
            </w:r>
          </w:p>
          <w:p w14:paraId="7B9A8165" w14:textId="77777777" w:rsidR="00BC362D" w:rsidRDefault="00BC362D" w:rsidP="00BC362D"/>
          <w:p w14:paraId="7BC69F8B" w14:textId="77777777" w:rsidR="00BC362D" w:rsidRDefault="00BC362D" w:rsidP="00BC362D"/>
          <w:p w14:paraId="259E1539" w14:textId="77777777" w:rsidR="00BC362D" w:rsidRDefault="00BC362D" w:rsidP="00BC362D">
            <w:r>
              <w:rPr>
                <w:rFonts w:hint="eastAsia"/>
              </w:rPr>
              <w:t>③全体的に配慮</w:t>
            </w:r>
          </w:p>
          <w:p w14:paraId="4429E56F" w14:textId="77777777" w:rsidR="00BC362D" w:rsidRDefault="00BC362D" w:rsidP="00BC362D"/>
          <w:p w14:paraId="25D5F706" w14:textId="77777777" w:rsidR="00BC362D" w:rsidRDefault="00BC362D" w:rsidP="00BC362D"/>
          <w:p w14:paraId="713379DB" w14:textId="1653BF13" w:rsidR="00BC362D" w:rsidRDefault="00BC362D" w:rsidP="00BC362D">
            <w:r>
              <w:rPr>
                <w:rFonts w:hint="eastAsia"/>
              </w:rPr>
              <w:t>④全体的に配慮</w:t>
            </w:r>
          </w:p>
        </w:tc>
      </w:tr>
      <w:tr w:rsidR="00BC362D" w:rsidRPr="00D33655" w14:paraId="450C61A3" w14:textId="77777777" w:rsidTr="003639C1">
        <w:tblPrEx>
          <w:tblCellMar>
            <w:left w:w="99" w:type="dxa"/>
            <w:right w:w="99" w:type="dxa"/>
          </w:tblCellMar>
        </w:tblPrEx>
        <w:trPr>
          <w:cantSplit/>
          <w:trHeight w:val="4474"/>
        </w:trPr>
        <w:tc>
          <w:tcPr>
            <w:tcW w:w="723" w:type="dxa"/>
            <w:vMerge/>
            <w:shd w:val="clear" w:color="auto" w:fill="D9D9D9" w:themeFill="background1" w:themeFillShade="D9"/>
            <w:textDirection w:val="tbRlV"/>
          </w:tcPr>
          <w:p w14:paraId="1D850103" w14:textId="7D10D0D5" w:rsidR="00BC362D" w:rsidRPr="003F6812" w:rsidRDefault="00BC362D" w:rsidP="00BC362D"/>
        </w:tc>
        <w:tc>
          <w:tcPr>
            <w:tcW w:w="1557" w:type="dxa"/>
            <w:tcBorders>
              <w:bottom w:val="single" w:sz="4" w:space="0" w:color="auto"/>
            </w:tcBorders>
          </w:tcPr>
          <w:p w14:paraId="128493E7" w14:textId="1DFD5CF5" w:rsidR="00BC362D" w:rsidRPr="003F6812" w:rsidRDefault="00BC362D" w:rsidP="008F5F09">
            <w:pPr>
              <w:pStyle w:val="a8"/>
            </w:pPr>
            <w:r>
              <w:rPr>
                <w:rFonts w:hint="eastAsia"/>
                <w:b/>
                <w:bCs/>
              </w:rPr>
              <w:t>主体的・対話的で深い</w:t>
            </w:r>
            <w:r>
              <w:rPr>
                <w:rFonts w:hint="eastAsia"/>
              </w:rPr>
              <w:t>学びを実現する配慮はされているか。</w:t>
            </w:r>
          </w:p>
        </w:tc>
        <w:tc>
          <w:tcPr>
            <w:tcW w:w="5374" w:type="dxa"/>
            <w:tcBorders>
              <w:bottom w:val="single" w:sz="4" w:space="0" w:color="auto"/>
            </w:tcBorders>
          </w:tcPr>
          <w:p w14:paraId="25D12298" w14:textId="27B65E19" w:rsidR="00BC362D" w:rsidRDefault="00BC362D" w:rsidP="00BC362D">
            <w:r>
              <w:rPr>
                <w:noProof/>
              </w:rPr>
              <w:drawing>
                <wp:anchor distT="0" distB="0" distL="114300" distR="114300" simplePos="0" relativeHeight="251838464" behindDoc="0" locked="0" layoutInCell="1" allowOverlap="1" wp14:anchorId="0E6265D1" wp14:editId="56783896">
                  <wp:simplePos x="0" y="0"/>
                  <wp:positionH relativeFrom="column">
                    <wp:posOffset>2035166</wp:posOffset>
                  </wp:positionH>
                  <wp:positionV relativeFrom="paragraph">
                    <wp:posOffset>449073</wp:posOffset>
                  </wp:positionV>
                  <wp:extent cx="1231920" cy="393840"/>
                  <wp:effectExtent l="0" t="0" r="0" b="0"/>
                  <wp:wrapNone/>
                  <wp:docPr id="1518555808" name="図 15185558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31920" cy="39384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①</w:t>
            </w:r>
            <w:r>
              <w:rPr>
                <w:rFonts w:hint="eastAsia"/>
                <w:color w:val="0070C0"/>
              </w:rPr>
              <w:t>ペンツール</w:t>
            </w:r>
            <w:r>
              <w:rPr>
                <w:rFonts w:hint="eastAsia"/>
              </w:rPr>
              <w:t>を使って簡単に書いたり、教科書への書き込みを繰り返したりすることで思考を可視化できる。</w:t>
            </w:r>
          </w:p>
          <w:p w14:paraId="327716B0" w14:textId="4EBF9B51" w:rsidR="00BC362D" w:rsidRPr="00805257" w:rsidRDefault="00BC362D" w:rsidP="00BC362D">
            <w:pPr>
              <w:rPr>
                <w:b/>
                <w:bCs/>
              </w:rPr>
            </w:pPr>
          </w:p>
          <w:p w14:paraId="3D1F7A1C" w14:textId="6328E21B" w:rsidR="00BC362D" w:rsidRDefault="00BC362D" w:rsidP="00BC362D">
            <w:r>
              <w:rPr>
                <w:rFonts w:hint="eastAsia"/>
              </w:rPr>
              <w:t xml:space="preserve">  </w:t>
            </w:r>
          </w:p>
          <w:p w14:paraId="1CB8970B" w14:textId="77777777" w:rsidR="00BC362D" w:rsidRDefault="00BC362D" w:rsidP="00BC362D">
            <w:r>
              <w:rPr>
                <w:rFonts w:hint="eastAsia"/>
              </w:rPr>
              <w:t>②</w:t>
            </w:r>
            <w:r>
              <w:rPr>
                <w:rFonts w:hint="eastAsia"/>
                <w:color w:val="0070C0"/>
              </w:rPr>
              <w:t>付箋ツール</w:t>
            </w:r>
            <w:r>
              <w:rPr>
                <w:rFonts w:hint="eastAsia"/>
              </w:rPr>
              <w:t>でメモを残したり、重要な箇所を隠して穴埋め問題を作って取り組んだりすることで、学習の理解が深まり定着を図ることができる。</w:t>
            </w:r>
          </w:p>
          <w:p w14:paraId="0E1CE0E4" w14:textId="77777777" w:rsidR="00BC362D" w:rsidRDefault="00BC362D" w:rsidP="00BC362D">
            <w:r>
              <w:rPr>
                <w:rFonts w:hint="eastAsia"/>
              </w:rPr>
              <w:t>③紙面の画像を切り取って</w:t>
            </w:r>
            <w:r>
              <w:rPr>
                <w:rFonts w:hint="eastAsia"/>
                <w:color w:val="0070C0"/>
              </w:rPr>
              <w:t>ノートツール</w:t>
            </w:r>
            <w:r>
              <w:rPr>
                <w:rFonts w:hint="eastAsia"/>
              </w:rPr>
              <w:t>に貼ったり、ペンツールやキーボード入力で書き込んだりすることで、</w:t>
            </w:r>
            <w:r>
              <w:rPr>
                <w:rFonts w:hint="eastAsia"/>
                <w:color w:val="0070C0"/>
              </w:rPr>
              <w:t>自分だけのデジタルノート</w:t>
            </w:r>
            <w:r>
              <w:rPr>
                <w:rFonts w:hint="eastAsia"/>
              </w:rPr>
              <w:t>を主体的に作ることができる。</w:t>
            </w:r>
          </w:p>
          <w:p w14:paraId="032AC729" w14:textId="3C97296C" w:rsidR="00BC362D" w:rsidRPr="003F6812" w:rsidRDefault="00BC362D" w:rsidP="00BC362D">
            <w:r>
              <w:rPr>
                <w:rFonts w:hint="eastAsia"/>
              </w:rPr>
              <w:t>④</w:t>
            </w:r>
            <w:r>
              <w:rPr>
                <w:rFonts w:hint="eastAsia"/>
                <w:color w:val="0070C0"/>
              </w:rPr>
              <w:t>指導者用デジタル教科書との連携機能</w:t>
            </w:r>
            <w:r>
              <w:rPr>
                <w:rFonts w:hint="eastAsia"/>
              </w:rPr>
              <w:t>により、自分のノートを先生に提出し、先生は送られたノートを一覧表示や抽出表示で共有することで、児童どうしの対話を促す。</w:t>
            </w:r>
          </w:p>
        </w:tc>
        <w:tc>
          <w:tcPr>
            <w:tcW w:w="2540" w:type="dxa"/>
            <w:tcBorders>
              <w:bottom w:val="single" w:sz="4" w:space="0" w:color="auto"/>
            </w:tcBorders>
          </w:tcPr>
          <w:p w14:paraId="384E1095" w14:textId="77777777" w:rsidR="00BC362D" w:rsidRDefault="00BC362D" w:rsidP="00BC362D">
            <w:r>
              <w:rPr>
                <w:rFonts w:hint="eastAsia"/>
              </w:rPr>
              <w:t>①全体的に配慮</w:t>
            </w:r>
          </w:p>
          <w:p w14:paraId="137F6D69" w14:textId="77777777" w:rsidR="00BC362D" w:rsidRDefault="00BC362D" w:rsidP="00BC362D"/>
          <w:p w14:paraId="0E427424" w14:textId="19D174ED" w:rsidR="00BC362D" w:rsidRDefault="00BC362D" w:rsidP="00BC362D">
            <w:r>
              <w:rPr>
                <w:rFonts w:hint="eastAsia"/>
              </w:rPr>
              <w:t>②全体的に配慮</w:t>
            </w:r>
          </w:p>
          <w:p w14:paraId="62926C45" w14:textId="77777777" w:rsidR="00BC362D" w:rsidRDefault="00BC362D" w:rsidP="00BC362D"/>
          <w:p w14:paraId="768E7087" w14:textId="77777777" w:rsidR="00BC362D" w:rsidRDefault="00BC362D" w:rsidP="00BC362D"/>
          <w:p w14:paraId="5A77143E" w14:textId="77777777" w:rsidR="00BC362D" w:rsidRDefault="00BC362D" w:rsidP="00BC362D"/>
          <w:p w14:paraId="18E0280A" w14:textId="77777777" w:rsidR="00BC362D" w:rsidRDefault="00BC362D" w:rsidP="00BC362D"/>
          <w:p w14:paraId="7513B408" w14:textId="25506930" w:rsidR="00BC362D" w:rsidRDefault="00BC362D" w:rsidP="00BC362D">
            <w:r>
              <w:rPr>
                <w:rFonts w:hint="eastAsia"/>
              </w:rPr>
              <w:t>③全体的に配慮</w:t>
            </w:r>
          </w:p>
          <w:p w14:paraId="32540E5D" w14:textId="77777777" w:rsidR="00BC362D" w:rsidRDefault="00BC362D" w:rsidP="00BC362D"/>
          <w:p w14:paraId="6FE007C1" w14:textId="77777777" w:rsidR="00BC362D" w:rsidRDefault="00BC362D" w:rsidP="00BC362D"/>
          <w:p w14:paraId="1B2712E3" w14:textId="5DB7D129" w:rsidR="00BC362D" w:rsidRDefault="00BC362D" w:rsidP="00BC362D">
            <w:r>
              <w:rPr>
                <w:rFonts w:hint="eastAsia"/>
              </w:rPr>
              <w:t>④指導者用デジタル教科書と学習者用デジタル教科書の連携機能</w:t>
            </w:r>
          </w:p>
        </w:tc>
      </w:tr>
      <w:tr w:rsidR="00BC362D" w:rsidRPr="00D33655" w14:paraId="0A6D57D0" w14:textId="77777777" w:rsidTr="004023C3">
        <w:trPr>
          <w:cantSplit/>
          <w:trHeight w:val="71"/>
        </w:trPr>
        <w:tc>
          <w:tcPr>
            <w:tcW w:w="723" w:type="dxa"/>
            <w:vMerge/>
            <w:shd w:val="clear" w:color="auto" w:fill="D9D9D9" w:themeFill="background1" w:themeFillShade="D9"/>
            <w:vAlign w:val="center"/>
          </w:tcPr>
          <w:p w14:paraId="0287F3D5" w14:textId="1F7535B1" w:rsidR="00BC362D" w:rsidRPr="003F6812" w:rsidRDefault="00BC362D" w:rsidP="00BC362D"/>
        </w:tc>
        <w:tc>
          <w:tcPr>
            <w:tcW w:w="1557" w:type="dxa"/>
          </w:tcPr>
          <w:p w14:paraId="34A1F717" w14:textId="750BE7DA" w:rsidR="00BC362D" w:rsidRPr="003F6812" w:rsidRDefault="00BC362D" w:rsidP="00BC362D">
            <w:pPr>
              <w:pStyle w:val="a8"/>
            </w:pPr>
            <w:r>
              <w:rPr>
                <w:rFonts w:hint="eastAsia"/>
                <w:b/>
                <w:bCs/>
              </w:rPr>
              <w:t>先生の働き方改革</w:t>
            </w:r>
            <w:r>
              <w:rPr>
                <w:rFonts w:hint="eastAsia"/>
              </w:rPr>
              <w:t>に配慮はされているか。</w:t>
            </w:r>
          </w:p>
        </w:tc>
        <w:tc>
          <w:tcPr>
            <w:tcW w:w="5374" w:type="dxa"/>
          </w:tcPr>
          <w:p w14:paraId="4490F67D" w14:textId="64CA95F2" w:rsidR="00BC362D" w:rsidRPr="003F6812" w:rsidRDefault="00BC362D" w:rsidP="00BC362D">
            <w:r>
              <w:rPr>
                <w:rFonts w:hint="eastAsia"/>
              </w:rPr>
              <w:t>①指導者用デジタル教科書の</w:t>
            </w:r>
            <w:r w:rsidRPr="00105FEC">
              <w:rPr>
                <w:rFonts w:hint="eastAsia"/>
                <w:color w:val="0070C0"/>
              </w:rPr>
              <w:t>拡大掲示によって拡大印刷の手間を削減</w:t>
            </w:r>
            <w:r>
              <w:rPr>
                <w:rFonts w:hint="eastAsia"/>
              </w:rPr>
              <w:t>できたり、</w:t>
            </w:r>
            <w:r w:rsidRPr="00030166">
              <w:rPr>
                <w:rFonts w:hint="eastAsia"/>
                <w:color w:val="0070C0"/>
              </w:rPr>
              <w:t>学習者用デジタル教科書のコンテンツにより教材作成の手間を削減できたりする</w:t>
            </w:r>
            <w:r>
              <w:rPr>
                <w:rFonts w:hint="eastAsia"/>
              </w:rPr>
              <w:t>など、授業準備を効率化することができる。</w:t>
            </w:r>
          </w:p>
        </w:tc>
        <w:tc>
          <w:tcPr>
            <w:tcW w:w="2540" w:type="dxa"/>
          </w:tcPr>
          <w:p w14:paraId="084CEEAF" w14:textId="4AE75994" w:rsidR="00BC362D" w:rsidRDefault="00BC362D" w:rsidP="00BC362D">
            <w:r>
              <w:rPr>
                <w:rFonts w:hint="eastAsia"/>
              </w:rPr>
              <w:t>①全体的に配慮</w:t>
            </w:r>
          </w:p>
        </w:tc>
      </w:tr>
      <w:tr w:rsidR="00BC362D" w:rsidRPr="00D33655" w14:paraId="16F31076" w14:textId="77777777" w:rsidTr="004023C3">
        <w:trPr>
          <w:cantSplit/>
          <w:trHeight w:val="71"/>
        </w:trPr>
        <w:tc>
          <w:tcPr>
            <w:tcW w:w="723" w:type="dxa"/>
            <w:vMerge/>
            <w:shd w:val="clear" w:color="auto" w:fill="D9D9D9" w:themeFill="background1" w:themeFillShade="D9"/>
            <w:textDirection w:val="tbRlV"/>
          </w:tcPr>
          <w:p w14:paraId="60CAD0D3" w14:textId="59EC2469" w:rsidR="00BC362D" w:rsidRPr="003F6812" w:rsidRDefault="00BC362D" w:rsidP="00BC362D"/>
        </w:tc>
        <w:tc>
          <w:tcPr>
            <w:tcW w:w="1557" w:type="dxa"/>
          </w:tcPr>
          <w:p w14:paraId="5FBA0664" w14:textId="2C306445" w:rsidR="00BC362D" w:rsidRPr="003F6812" w:rsidRDefault="00BC362D" w:rsidP="00BC362D">
            <w:pPr>
              <w:pStyle w:val="a8"/>
            </w:pPr>
            <w:r>
              <w:rPr>
                <w:rFonts w:hint="eastAsia"/>
                <w:b/>
                <w:bCs/>
              </w:rPr>
              <w:t>利用実態を把握</w:t>
            </w:r>
            <w:r>
              <w:rPr>
                <w:rFonts w:hint="eastAsia"/>
              </w:rPr>
              <w:t>できるような配慮はされているか。</w:t>
            </w:r>
          </w:p>
        </w:tc>
        <w:tc>
          <w:tcPr>
            <w:tcW w:w="5374" w:type="dxa"/>
          </w:tcPr>
          <w:p w14:paraId="7E941F10" w14:textId="578365F5" w:rsidR="00BC362D" w:rsidRPr="003F6812" w:rsidRDefault="00BC362D" w:rsidP="00BC362D">
            <w:r>
              <w:rPr>
                <w:rFonts w:hint="eastAsia"/>
              </w:rPr>
              <w:t>①デジタル教科書へのアクセス情報を含むログデータを解析し、結果をグラフや表などで提示する「</w:t>
            </w:r>
            <w:r>
              <w:rPr>
                <w:rFonts w:hint="eastAsia"/>
                <w:color w:val="0070C0"/>
              </w:rPr>
              <w:t>Analytics機能</w:t>
            </w:r>
            <w:r>
              <w:rPr>
                <w:rFonts w:hint="eastAsia"/>
              </w:rPr>
              <w:t>」を提供している。</w:t>
            </w:r>
          </w:p>
        </w:tc>
        <w:tc>
          <w:tcPr>
            <w:tcW w:w="2540" w:type="dxa"/>
          </w:tcPr>
          <w:p w14:paraId="1378A8DE" w14:textId="66EB5F5D" w:rsidR="00BC362D" w:rsidRDefault="00BC362D" w:rsidP="00BC362D">
            <w:r>
              <w:rPr>
                <w:rFonts w:hint="eastAsia"/>
              </w:rPr>
              <w:t>①全体的に配慮</w:t>
            </w:r>
          </w:p>
        </w:tc>
      </w:tr>
      <w:tr w:rsidR="00B954F9" w:rsidRPr="00D33655" w14:paraId="6D3F8C3B" w14:textId="77777777" w:rsidTr="00E96D43">
        <w:trPr>
          <w:cantSplit/>
          <w:trHeight w:val="10130"/>
        </w:trPr>
        <w:tc>
          <w:tcPr>
            <w:tcW w:w="723" w:type="dxa"/>
            <w:shd w:val="clear" w:color="auto" w:fill="D9D9D9" w:themeFill="background1" w:themeFillShade="D9"/>
            <w:textDirection w:val="tbRlV"/>
            <w:vAlign w:val="center"/>
          </w:tcPr>
          <w:p w14:paraId="05CB411C" w14:textId="69BA36C8" w:rsidR="00B954F9" w:rsidRPr="003F6812" w:rsidRDefault="00B954F9" w:rsidP="00B954F9">
            <w:r>
              <w:rPr>
                <w:rFonts w:hint="eastAsia"/>
              </w:rPr>
              <w:lastRenderedPageBreak/>
              <w:t xml:space="preserve"> ８ 教育基本法（第二条）との関連　　</w:t>
            </w:r>
          </w:p>
        </w:tc>
        <w:tc>
          <w:tcPr>
            <w:tcW w:w="1557" w:type="dxa"/>
          </w:tcPr>
          <w:p w14:paraId="618D7229" w14:textId="64AEB063" w:rsidR="00B954F9" w:rsidRPr="003F6812" w:rsidRDefault="00B954F9" w:rsidP="00B954F9">
            <w:pPr>
              <w:pStyle w:val="a8"/>
            </w:pPr>
            <w:r>
              <w:rPr>
                <w:rFonts w:hint="eastAsia"/>
              </w:rPr>
              <w:t>第1号　幅広い知識と教養を身に付け、真理を求める態度を養い、豊かな情操と道徳心を培うとともに、健やかな身体を養うこと。</w:t>
            </w:r>
          </w:p>
        </w:tc>
        <w:tc>
          <w:tcPr>
            <w:tcW w:w="5374" w:type="dxa"/>
          </w:tcPr>
          <w:p w14:paraId="08D989F6" w14:textId="77777777" w:rsidR="00B954F9" w:rsidRDefault="00B954F9" w:rsidP="00B954F9">
            <w:r>
              <w:rPr>
                <w:rFonts w:hint="eastAsia"/>
              </w:rPr>
              <w:t>①諸感覚を活用した活動・体験を重視し、児童を実感の伴った理解に導くようにしている。</w:t>
            </w:r>
          </w:p>
          <w:p w14:paraId="14484E56" w14:textId="77777777" w:rsidR="00B954F9" w:rsidRDefault="00B954F9" w:rsidP="00B954F9"/>
          <w:p w14:paraId="43E4748B" w14:textId="77777777" w:rsidR="00B954F9" w:rsidRDefault="00B954F9" w:rsidP="00B954F9"/>
          <w:p w14:paraId="7CD92022" w14:textId="77777777" w:rsidR="00B954F9" w:rsidRDefault="00B954F9" w:rsidP="00B954F9"/>
          <w:p w14:paraId="500C179D" w14:textId="77777777" w:rsidR="00B954F9" w:rsidRDefault="00B954F9" w:rsidP="00B954F9"/>
          <w:p w14:paraId="10087CEB" w14:textId="77777777" w:rsidR="00B954F9" w:rsidRDefault="00B954F9" w:rsidP="00B954F9">
            <w:r>
              <w:rPr>
                <w:rFonts w:hint="eastAsia"/>
              </w:rPr>
              <w:t>②学習の中で人と学び合う場面や人や自然を思いやる場面を設定し、道徳的実践力を養うことに留意している。</w:t>
            </w:r>
          </w:p>
          <w:p w14:paraId="7D350E41" w14:textId="77777777" w:rsidR="00B954F9" w:rsidRPr="003F6812" w:rsidRDefault="00B954F9" w:rsidP="00B954F9">
            <w:r>
              <w:rPr>
                <w:rFonts w:hint="eastAsia"/>
              </w:rPr>
              <w:t>③成長を実感し、心身ともに健やかな生活が送れるように配慮している。</w:t>
            </w:r>
          </w:p>
          <w:p w14:paraId="7770D037" w14:textId="77777777" w:rsidR="00B954F9" w:rsidRDefault="00B954F9" w:rsidP="00B954F9">
            <w:r>
              <w:rPr>
                <w:rFonts w:hint="eastAsia"/>
              </w:rPr>
              <w:t>④学校、家庭、地域など様々な学習場面や生活場面において適切な挨拶や伝え方ができるように留意している。</w:t>
            </w:r>
          </w:p>
          <w:p w14:paraId="0CCE9537" w14:textId="77777777" w:rsidR="00B954F9" w:rsidRDefault="00B954F9" w:rsidP="00B954F9"/>
          <w:p w14:paraId="4A01AC32" w14:textId="77777777" w:rsidR="00B954F9" w:rsidRDefault="00B954F9" w:rsidP="00B954F9"/>
          <w:p w14:paraId="1FC79351" w14:textId="77777777" w:rsidR="00B954F9" w:rsidRDefault="00B954F9" w:rsidP="00B954F9"/>
          <w:p w14:paraId="3DF0D0E1" w14:textId="3D37C684" w:rsidR="00B954F9" w:rsidRDefault="00B954F9" w:rsidP="00B954F9">
            <w:r>
              <w:rPr>
                <w:rFonts w:hint="eastAsia"/>
              </w:rPr>
              <w:t>⑤児童の追究過程で多様な資料を提示し、幅広い知識や教養を身に付けられるようにしている。</w:t>
            </w:r>
          </w:p>
          <w:p w14:paraId="1D0FC320" w14:textId="77777777" w:rsidR="00B954F9" w:rsidRDefault="00B954F9" w:rsidP="00B954F9"/>
          <w:p w14:paraId="7B82EAC5" w14:textId="77777777" w:rsidR="00B954F9" w:rsidRDefault="00B954F9" w:rsidP="00B954F9"/>
          <w:p w14:paraId="7C6B55F1" w14:textId="77777777" w:rsidR="00B954F9" w:rsidRDefault="00B954F9" w:rsidP="00B954F9"/>
          <w:p w14:paraId="1C22C8CC" w14:textId="77777777" w:rsidR="00B954F9" w:rsidRDefault="00B954F9" w:rsidP="00B954F9"/>
          <w:p w14:paraId="0A61886F" w14:textId="3CCCE966" w:rsidR="00B954F9" w:rsidRPr="003F6812" w:rsidRDefault="00B954F9" w:rsidP="00B954F9">
            <w:r>
              <w:rPr>
                <w:rFonts w:hint="eastAsia"/>
              </w:rPr>
              <w:t>⑥幅広い知識と教養を身に付けることに対応し、資料「がくしゅうどうぐばこ」を掲載し、児童の気付きの発展をねらっている。</w:t>
            </w:r>
          </w:p>
        </w:tc>
        <w:tc>
          <w:tcPr>
            <w:tcW w:w="2540" w:type="dxa"/>
          </w:tcPr>
          <w:p w14:paraId="6C296C66" w14:textId="77777777" w:rsidR="00B954F9" w:rsidRDefault="00B954F9" w:rsidP="00B954F9">
            <w:r>
              <w:rPr>
                <w:rFonts w:hint="eastAsia"/>
              </w:rPr>
              <w:t>① 上 32-33、40-41、58-59、70-71、82-83、86-89、102-103</w:t>
            </w:r>
          </w:p>
          <w:p w14:paraId="009DD3F5" w14:textId="1BE3F368" w:rsidR="00B954F9" w:rsidRDefault="00B954F9" w:rsidP="008F5F09">
            <w:pPr>
              <w:ind w:leftChars="50" w:hangingChars="50" w:hanging="105"/>
            </w:pPr>
            <w:r>
              <w:rPr>
                <w:rFonts w:hint="eastAsia"/>
              </w:rPr>
              <w:t>下10-13、14-17、カード、28-29、40-43など</w:t>
            </w:r>
          </w:p>
          <w:p w14:paraId="1977C88D" w14:textId="77777777" w:rsidR="00B954F9" w:rsidRDefault="00B954F9" w:rsidP="00B954F9">
            <w:r>
              <w:rPr>
                <w:rFonts w:hint="eastAsia"/>
              </w:rPr>
              <w:t>全体的に配慮</w:t>
            </w:r>
          </w:p>
          <w:p w14:paraId="75C33D4C" w14:textId="77777777" w:rsidR="00B954F9" w:rsidRDefault="00B954F9" w:rsidP="00B954F9">
            <w:r>
              <w:rPr>
                <w:rFonts w:hint="eastAsia"/>
              </w:rPr>
              <w:t>② 全体的に配慮</w:t>
            </w:r>
          </w:p>
          <w:p w14:paraId="4CED743F" w14:textId="77777777" w:rsidR="00B954F9" w:rsidRDefault="00B954F9" w:rsidP="00B954F9"/>
          <w:p w14:paraId="624A3131" w14:textId="7AF2BA99" w:rsidR="00B954F9" w:rsidRDefault="00B954F9" w:rsidP="00B954F9">
            <w:r>
              <w:rPr>
                <w:rFonts w:hint="eastAsia"/>
              </w:rPr>
              <w:t>③上98-99、122-123</w:t>
            </w:r>
          </w:p>
          <w:p w14:paraId="39E75579" w14:textId="77777777" w:rsidR="00B954F9" w:rsidRDefault="00B954F9" w:rsidP="008F5F09">
            <w:pPr>
              <w:ind w:leftChars="100" w:firstLineChars="0" w:firstLine="0"/>
            </w:pPr>
            <w:r>
              <w:rPr>
                <w:rFonts w:hint="eastAsia"/>
              </w:rPr>
              <w:t>下 94-101など</w:t>
            </w:r>
          </w:p>
          <w:p w14:paraId="7AC6D154" w14:textId="77777777" w:rsidR="00B954F9" w:rsidRDefault="00B954F9" w:rsidP="00B954F9">
            <w:r>
              <w:rPr>
                <w:rFonts w:hint="eastAsia"/>
              </w:rPr>
              <w:t>④ 上 2-7、20-23、26-27、32-35、46-47、98-99、124-125</w:t>
            </w:r>
          </w:p>
          <w:p w14:paraId="38598392" w14:textId="77777777" w:rsidR="00B954F9" w:rsidRDefault="00B954F9" w:rsidP="008F5F09">
            <w:pPr>
              <w:ind w:leftChars="50" w:hangingChars="50" w:hanging="105"/>
            </w:pPr>
            <w:r>
              <w:rPr>
                <w:rFonts w:hint="eastAsia"/>
              </w:rPr>
              <w:t>下62-65、68-69、98-99など</w:t>
            </w:r>
          </w:p>
          <w:p w14:paraId="5D193BD9" w14:textId="77777777" w:rsidR="00B954F9" w:rsidRDefault="00B954F9" w:rsidP="00B954F9">
            <w:r>
              <w:rPr>
                <w:rFonts w:hint="eastAsia"/>
              </w:rPr>
              <w:t>⑤上</w:t>
            </w:r>
            <w:r>
              <w:t>32-35</w:t>
            </w:r>
            <w:r>
              <w:rPr>
                <w:rFonts w:hint="eastAsia"/>
              </w:rPr>
              <w:t>、</w:t>
            </w:r>
            <w:r>
              <w:t>44-45</w:t>
            </w:r>
            <w:r>
              <w:rPr>
                <w:rFonts w:hint="eastAsia"/>
              </w:rPr>
              <w:t>、</w:t>
            </w:r>
            <w:r>
              <w:t>54-55</w:t>
            </w:r>
            <w:r>
              <w:rPr>
                <w:rFonts w:hint="eastAsia"/>
              </w:rPr>
              <w:t>、</w:t>
            </w:r>
            <w:r>
              <w:t>62-63</w:t>
            </w:r>
            <w:r>
              <w:rPr>
                <w:rFonts w:hint="eastAsia"/>
              </w:rPr>
              <w:t>、</w:t>
            </w:r>
            <w:r>
              <w:t>78-79</w:t>
            </w:r>
            <w:r>
              <w:rPr>
                <w:rFonts w:hint="eastAsia"/>
              </w:rPr>
              <w:t>、</w:t>
            </w:r>
            <w:r>
              <w:t>106-107</w:t>
            </w:r>
            <w:r>
              <w:rPr>
                <w:rFonts w:hint="eastAsia"/>
              </w:rPr>
              <w:t>、</w:t>
            </w:r>
            <w:r>
              <w:t>128-129</w:t>
            </w:r>
          </w:p>
          <w:p w14:paraId="2C19DC6F" w14:textId="77777777" w:rsidR="00B954F9" w:rsidRDefault="00B954F9" w:rsidP="00B954F9">
            <w:r>
              <w:tab/>
            </w:r>
            <w:r>
              <w:rPr>
                <w:rFonts w:hint="eastAsia"/>
              </w:rPr>
              <w:t>下</w:t>
            </w:r>
            <w:r>
              <w:t>16-123</w:t>
            </w:r>
            <w:r>
              <w:rPr>
                <w:rFonts w:hint="eastAsia"/>
              </w:rPr>
              <w:t>、</w:t>
            </w:r>
            <w:r>
              <w:t>32-41</w:t>
            </w:r>
            <w:r>
              <w:rPr>
                <w:rFonts w:hint="eastAsia"/>
              </w:rPr>
              <w:t>、</w:t>
            </w:r>
            <w:r>
              <w:t>44-45</w:t>
            </w:r>
            <w:r>
              <w:rPr>
                <w:rFonts w:hint="eastAsia"/>
              </w:rPr>
              <w:t>など</w:t>
            </w:r>
          </w:p>
          <w:p w14:paraId="772A57AD" w14:textId="77777777" w:rsidR="00B954F9" w:rsidRDefault="00B954F9" w:rsidP="00B954F9">
            <w:r>
              <w:rPr>
                <w:rFonts w:hint="eastAsia"/>
              </w:rPr>
              <w:t>⑥ 上 8-9、40-41、77、90-91、112-113、130-137</w:t>
            </w:r>
          </w:p>
          <w:p w14:paraId="5ABBAF43" w14:textId="2E728162" w:rsidR="00B954F9" w:rsidRDefault="00B954F9" w:rsidP="00B954F9">
            <w:r>
              <w:tab/>
            </w:r>
            <w:r>
              <w:rPr>
                <w:rFonts w:hint="eastAsia"/>
              </w:rPr>
              <w:t>下90-91、114-125</w:t>
            </w:r>
          </w:p>
        </w:tc>
      </w:tr>
      <w:tr w:rsidR="00B954F9" w:rsidRPr="00D33655" w14:paraId="0FC879C9" w14:textId="77777777" w:rsidTr="001876B4">
        <w:trPr>
          <w:cantSplit/>
          <w:trHeight w:val="8310"/>
        </w:trPr>
        <w:tc>
          <w:tcPr>
            <w:tcW w:w="723" w:type="dxa"/>
            <w:vMerge w:val="restart"/>
            <w:shd w:val="clear" w:color="auto" w:fill="D9D9D9" w:themeFill="background1" w:themeFillShade="D9"/>
            <w:textDirection w:val="tbRlV"/>
            <w:vAlign w:val="center"/>
          </w:tcPr>
          <w:p w14:paraId="7D06E247" w14:textId="679CC89B" w:rsidR="00B954F9" w:rsidRPr="003F6812" w:rsidRDefault="00B954F9" w:rsidP="00B954F9">
            <w:r>
              <w:rPr>
                <w:rFonts w:hint="eastAsia"/>
              </w:rPr>
              <w:lastRenderedPageBreak/>
              <w:t xml:space="preserve"> ８ 教育基本法（第二条）との関連</w:t>
            </w:r>
          </w:p>
        </w:tc>
        <w:tc>
          <w:tcPr>
            <w:tcW w:w="1557" w:type="dxa"/>
            <w:tcBorders>
              <w:bottom w:val="single" w:sz="4" w:space="0" w:color="auto"/>
            </w:tcBorders>
          </w:tcPr>
          <w:p w14:paraId="65E39558" w14:textId="77777777" w:rsidR="00B954F9" w:rsidRDefault="00B954F9" w:rsidP="00B954F9">
            <w:pPr>
              <w:pStyle w:val="a8"/>
            </w:pPr>
            <w:r>
              <w:rPr>
                <w:rFonts w:hint="eastAsia"/>
              </w:rPr>
              <w:t>第2号　個人の価値を尊重して、その能力を伸ばし、創造性を培い、自主及び自律の精神を養うとともに、職業及び生活との関連を重視し、勤労を重んずる態度を養うこと。</w:t>
            </w:r>
          </w:p>
          <w:p w14:paraId="6A89E4B0" w14:textId="77777777" w:rsidR="00B954F9" w:rsidRDefault="00B954F9" w:rsidP="00B954F9">
            <w:pPr>
              <w:pStyle w:val="a8"/>
            </w:pPr>
            <w:r>
              <w:rPr>
                <w:rFonts w:ascii="HG丸ｺﾞｼｯｸM-PRO" w:eastAsia="HG丸ｺﾞｼｯｸM-PRO" w:hint="eastAsia"/>
                <w:sz w:val="20"/>
                <w:szCs w:val="20"/>
              </w:rPr>
              <w:t xml:space="preserve">　</w:t>
            </w:r>
          </w:p>
          <w:p w14:paraId="0C23BE13" w14:textId="12B2A5A8" w:rsidR="00B954F9" w:rsidRPr="003F6812" w:rsidRDefault="00B954F9" w:rsidP="00B954F9">
            <w:pPr>
              <w:ind w:left="200" w:hanging="200"/>
            </w:pPr>
            <w:r>
              <w:rPr>
                <w:rFonts w:ascii="HG丸ｺﾞｼｯｸM-PRO" w:eastAsia="HG丸ｺﾞｼｯｸM-PRO" w:hint="eastAsia"/>
                <w:sz w:val="20"/>
                <w:szCs w:val="20"/>
              </w:rPr>
              <w:t xml:space="preserve">　</w:t>
            </w:r>
          </w:p>
        </w:tc>
        <w:tc>
          <w:tcPr>
            <w:tcW w:w="5374" w:type="dxa"/>
            <w:tcBorders>
              <w:bottom w:val="single" w:sz="4" w:space="0" w:color="auto"/>
            </w:tcBorders>
          </w:tcPr>
          <w:p w14:paraId="7EAC4827" w14:textId="77777777" w:rsidR="00B954F9" w:rsidRDefault="00B954F9" w:rsidP="00B954F9">
            <w:r>
              <w:rPr>
                <w:rFonts w:hint="eastAsia"/>
              </w:rPr>
              <w:t>①伝え合い、交流する場面を繰り返し取り上げ、個人の学びを集団で高め合うように配慮している。</w:t>
            </w:r>
          </w:p>
          <w:p w14:paraId="62DF875C" w14:textId="77777777" w:rsidR="00B954F9" w:rsidRDefault="00B954F9" w:rsidP="00B954F9"/>
          <w:p w14:paraId="4DD39BF4" w14:textId="77777777" w:rsidR="00B954F9" w:rsidRDefault="00B954F9" w:rsidP="00B954F9"/>
          <w:p w14:paraId="4BE0EFAA" w14:textId="77777777" w:rsidR="00B954F9" w:rsidRDefault="00B954F9" w:rsidP="00B954F9"/>
          <w:p w14:paraId="0345DABE" w14:textId="77777777" w:rsidR="00B954F9" w:rsidRDefault="00B954F9" w:rsidP="00B954F9">
            <w:r>
              <w:rPr>
                <w:rFonts w:hint="eastAsia"/>
              </w:rPr>
              <w:t>②校内はもとより、家庭、地域、公園、商店街など多様な学習場面を設定することにより、児童の創造性を高め、その場所や人の役割に気付くことができるようにしている。</w:t>
            </w:r>
          </w:p>
          <w:p w14:paraId="1EF1BBED" w14:textId="77777777" w:rsidR="00B954F9" w:rsidRDefault="00B954F9" w:rsidP="00B954F9"/>
          <w:p w14:paraId="5C1EE9F4" w14:textId="77777777" w:rsidR="00B954F9" w:rsidRDefault="00B954F9" w:rsidP="00B954F9">
            <w:r>
              <w:rPr>
                <w:rFonts w:hint="eastAsia"/>
              </w:rPr>
              <w:t>③自主的・主体的に学べるよう、児童の思いや願いを把握し、知的好奇心を刺激するような問いかけや学習の流れを意識している。</w:t>
            </w:r>
          </w:p>
          <w:p w14:paraId="0BE81231" w14:textId="77777777" w:rsidR="00B954F9" w:rsidRPr="006C2E0B" w:rsidRDefault="00B954F9" w:rsidP="00B954F9"/>
          <w:p w14:paraId="523F912E" w14:textId="471718CA" w:rsidR="00B954F9" w:rsidRPr="003F6812" w:rsidRDefault="00B954F9" w:rsidP="00B954F9">
            <w:r>
              <w:rPr>
                <w:rFonts w:hint="eastAsia"/>
              </w:rPr>
              <w:t>④学んだことを生活や将来の夢、職業に結び付け、自立への基礎を養うことをねらっている。</w:t>
            </w:r>
          </w:p>
        </w:tc>
        <w:tc>
          <w:tcPr>
            <w:tcW w:w="2540" w:type="dxa"/>
            <w:tcBorders>
              <w:bottom w:val="single" w:sz="4" w:space="0" w:color="auto"/>
            </w:tcBorders>
          </w:tcPr>
          <w:p w14:paraId="686F42FD" w14:textId="77777777" w:rsidR="00B954F9" w:rsidRDefault="00B954F9" w:rsidP="00B954F9">
            <w:r>
              <w:rPr>
                <w:rFonts w:hint="eastAsia"/>
              </w:rPr>
              <w:t>① 上 10-11、72-73、96-97、122-123</w:t>
            </w:r>
          </w:p>
          <w:p w14:paraId="69108DA1" w14:textId="77777777" w:rsidR="00B954F9" w:rsidRDefault="00B954F9" w:rsidP="00B954F9">
            <w:pPr>
              <w:ind w:leftChars="50" w:hangingChars="50" w:hanging="105"/>
            </w:pPr>
            <w:r>
              <w:tab/>
            </w:r>
            <w:r>
              <w:rPr>
                <w:rFonts w:hint="eastAsia"/>
              </w:rPr>
              <w:t>下8-9、64-67、70-71、76-77、96-97、</w:t>
            </w:r>
          </w:p>
          <w:p w14:paraId="184852AD" w14:textId="77777777" w:rsidR="00B954F9" w:rsidRDefault="00B954F9" w:rsidP="00B954F9">
            <w:pPr>
              <w:ind w:leftChars="50" w:hangingChars="50" w:hanging="105"/>
            </w:pPr>
            <w:r>
              <w:rPr>
                <w:rFonts w:hint="eastAsia"/>
              </w:rPr>
              <w:t>102-103など</w:t>
            </w:r>
          </w:p>
          <w:p w14:paraId="08CBDC8B" w14:textId="77777777" w:rsidR="00B954F9" w:rsidRDefault="00B954F9" w:rsidP="00B954F9">
            <w:r>
              <w:rPr>
                <w:rFonts w:hint="eastAsia"/>
              </w:rPr>
              <w:t>② 上 42-49、80-81、84-85、104-105</w:t>
            </w:r>
          </w:p>
          <w:p w14:paraId="5F2AC8E3" w14:textId="77777777" w:rsidR="00B954F9" w:rsidRDefault="00B954F9" w:rsidP="00B954F9">
            <w:r>
              <w:tab/>
            </w:r>
            <w:r>
              <w:rPr>
                <w:rFonts w:hint="eastAsia"/>
              </w:rPr>
              <w:t>下24-27、58-65、68-69など</w:t>
            </w:r>
          </w:p>
          <w:p w14:paraId="55A0BA2B" w14:textId="77777777" w:rsidR="00B954F9" w:rsidRDefault="00B954F9" w:rsidP="00B954F9">
            <w:r>
              <w:rPr>
                <w:rFonts w:hint="eastAsia"/>
              </w:rPr>
              <w:t>③ 上 4-5、24-25、48-49、54-55、82-83、106-109</w:t>
            </w:r>
          </w:p>
          <w:p w14:paraId="503B064B" w14:textId="77777777" w:rsidR="00B954F9" w:rsidRDefault="00B954F9" w:rsidP="00B954F9">
            <w:r>
              <w:tab/>
            </w:r>
            <w:r>
              <w:rPr>
                <w:rFonts w:hint="eastAsia"/>
              </w:rPr>
              <w:t>下22-23など</w:t>
            </w:r>
          </w:p>
          <w:p w14:paraId="1DC2C830" w14:textId="77777777" w:rsidR="00B954F9" w:rsidRDefault="00B954F9" w:rsidP="00B954F9">
            <w:r>
              <w:rPr>
                <w:rFonts w:hint="eastAsia"/>
              </w:rPr>
              <w:t>④ 上 118-119</w:t>
            </w:r>
          </w:p>
          <w:p w14:paraId="6BB166FA" w14:textId="2902170D" w:rsidR="00B954F9" w:rsidRDefault="00B954F9" w:rsidP="00B954F9">
            <w:r>
              <w:tab/>
            </w:r>
            <w:r>
              <w:rPr>
                <w:rFonts w:hint="eastAsia"/>
              </w:rPr>
              <w:t>下68-69、110-111など</w:t>
            </w:r>
          </w:p>
        </w:tc>
      </w:tr>
      <w:tr w:rsidR="00B954F9" w:rsidRPr="00D33655" w14:paraId="685606DA" w14:textId="77777777" w:rsidTr="001876B4">
        <w:trPr>
          <w:cantSplit/>
          <w:trHeight w:val="5569"/>
        </w:trPr>
        <w:tc>
          <w:tcPr>
            <w:tcW w:w="723" w:type="dxa"/>
            <w:vMerge/>
            <w:shd w:val="clear" w:color="auto" w:fill="D9D9D9" w:themeFill="background1" w:themeFillShade="D9"/>
            <w:vAlign w:val="center"/>
          </w:tcPr>
          <w:p w14:paraId="64854182" w14:textId="7AC4B105" w:rsidR="00B954F9" w:rsidRPr="003F6812" w:rsidRDefault="00B954F9" w:rsidP="00B954F9"/>
        </w:tc>
        <w:tc>
          <w:tcPr>
            <w:tcW w:w="1557" w:type="dxa"/>
            <w:tcBorders>
              <w:bottom w:val="single" w:sz="4" w:space="0" w:color="auto"/>
            </w:tcBorders>
          </w:tcPr>
          <w:p w14:paraId="672EF55C" w14:textId="5F5B56BD" w:rsidR="00B954F9" w:rsidRPr="003F6812" w:rsidRDefault="00B954F9" w:rsidP="00B954F9">
            <w:pPr>
              <w:pStyle w:val="a8"/>
            </w:pPr>
            <w:r>
              <w:rPr>
                <w:rFonts w:hint="eastAsia"/>
              </w:rPr>
              <w:t>第3号　正義と責任、男女の平等、自他の敬愛と協力を重んずるとともに、公共の精神に基づき、主体的に社会の形成に参画し、その発展に寄与する態度を養うこと。</w:t>
            </w:r>
          </w:p>
        </w:tc>
        <w:tc>
          <w:tcPr>
            <w:tcW w:w="5374" w:type="dxa"/>
            <w:tcBorders>
              <w:bottom w:val="single" w:sz="4" w:space="0" w:color="auto"/>
            </w:tcBorders>
          </w:tcPr>
          <w:p w14:paraId="62D58146" w14:textId="77777777" w:rsidR="00B954F9" w:rsidRDefault="00B954F9" w:rsidP="00B954F9">
            <w:r>
              <w:rPr>
                <w:rFonts w:hint="eastAsia"/>
              </w:rPr>
              <w:t>①温かな関係の家庭生活の中において、進んで自分の役割を考えることができ、規則正しい生活が送れるように配慮している。</w:t>
            </w:r>
          </w:p>
          <w:p w14:paraId="29CB9437" w14:textId="77777777" w:rsidR="00B954F9" w:rsidRDefault="00B954F9" w:rsidP="00B954F9">
            <w:r>
              <w:rPr>
                <w:rFonts w:hint="eastAsia"/>
              </w:rPr>
              <w:t>②学校生活や地域の中において人と交流することのよさや楽しさを味わうことができるようにしている。</w:t>
            </w:r>
          </w:p>
          <w:p w14:paraId="06FA7C8C" w14:textId="77777777" w:rsidR="00B954F9" w:rsidRDefault="00B954F9" w:rsidP="00B954F9"/>
          <w:p w14:paraId="6297E474" w14:textId="77777777" w:rsidR="00B954F9" w:rsidRDefault="00B954F9" w:rsidP="00B954F9"/>
          <w:p w14:paraId="1FF80322" w14:textId="77777777" w:rsidR="00B954F9" w:rsidRDefault="00B954F9" w:rsidP="00B954F9"/>
          <w:p w14:paraId="4A99E0C1" w14:textId="77777777" w:rsidR="00B954F9" w:rsidRPr="003F6812" w:rsidRDefault="00B954F9" w:rsidP="00B954F9">
            <w:r>
              <w:rPr>
                <w:rFonts w:hint="eastAsia"/>
              </w:rPr>
              <w:t>③公共施設を訪ねたり公共物を利用したりすることにより、自分も社会の構成員であることに気付き、地域に対して発信、貢献する意欲がもてるように配慮している。</w:t>
            </w:r>
          </w:p>
          <w:p w14:paraId="0EAF84AB" w14:textId="77777777" w:rsidR="00B954F9" w:rsidRDefault="00B954F9" w:rsidP="00B954F9">
            <w:r>
              <w:rPr>
                <w:rFonts w:hint="eastAsia"/>
              </w:rPr>
              <w:t>④友達とよいところを認め合い、自分のよさを感じる場面を設定し、自他の敬愛と協力を重んじることができるようにしている。</w:t>
            </w:r>
          </w:p>
          <w:p w14:paraId="0F87C229" w14:textId="02C9B19D" w:rsidR="00B954F9" w:rsidRPr="003F6812" w:rsidRDefault="00B954F9" w:rsidP="00B954F9">
            <w:r>
              <w:rPr>
                <w:rFonts w:hint="eastAsia"/>
              </w:rPr>
              <w:t>⑤紙面構成の中で児童の登場場面の数が男女平等になるように配慮している。</w:t>
            </w:r>
          </w:p>
        </w:tc>
        <w:tc>
          <w:tcPr>
            <w:tcW w:w="2540" w:type="dxa"/>
            <w:tcBorders>
              <w:bottom w:val="single" w:sz="4" w:space="0" w:color="auto"/>
            </w:tcBorders>
          </w:tcPr>
          <w:p w14:paraId="1AC9A025" w14:textId="77777777" w:rsidR="00B954F9" w:rsidRDefault="00B954F9" w:rsidP="00B954F9">
            <w:r>
              <w:rPr>
                <w:rFonts w:hint="eastAsia"/>
              </w:rPr>
              <w:t>① 上 114-119、133</w:t>
            </w:r>
          </w:p>
          <w:p w14:paraId="675D130F" w14:textId="77777777" w:rsidR="00B954F9" w:rsidRDefault="00B954F9" w:rsidP="00B954F9">
            <w:r>
              <w:tab/>
            </w:r>
            <w:r>
              <w:rPr>
                <w:rFonts w:hint="eastAsia"/>
              </w:rPr>
              <w:t>下98-101、106-107など</w:t>
            </w:r>
          </w:p>
          <w:p w14:paraId="67E1B770" w14:textId="77777777" w:rsidR="00B954F9" w:rsidRDefault="00B954F9" w:rsidP="00B954F9">
            <w:r>
              <w:rPr>
                <w:rFonts w:hint="eastAsia"/>
              </w:rPr>
              <w:t>② 上 18-19、44-45、98-99、124-125</w:t>
            </w:r>
          </w:p>
          <w:p w14:paraId="19DCB5AD" w14:textId="77777777" w:rsidR="00B954F9" w:rsidRDefault="00B954F9" w:rsidP="00B954F9">
            <w:r>
              <w:tab/>
            </w:r>
            <w:r>
              <w:rPr>
                <w:rFonts w:hint="eastAsia"/>
              </w:rPr>
              <w:t>下26-27、62-65、68-69、74-77、106-107など</w:t>
            </w:r>
          </w:p>
          <w:p w14:paraId="04F44F36" w14:textId="77777777" w:rsidR="00B954F9" w:rsidRDefault="00B954F9" w:rsidP="00B954F9">
            <w:r>
              <w:rPr>
                <w:rFonts w:hint="eastAsia"/>
              </w:rPr>
              <w:t>③ 上 46-47</w:t>
            </w:r>
          </w:p>
          <w:p w14:paraId="02E8080A" w14:textId="77777777" w:rsidR="00B954F9" w:rsidRDefault="00B954F9" w:rsidP="00B954F9">
            <w:r>
              <w:tab/>
            </w:r>
            <w:r>
              <w:rPr>
                <w:rFonts w:hint="eastAsia"/>
              </w:rPr>
              <w:t>下24-27、58-59、62-65、74-77など</w:t>
            </w:r>
          </w:p>
          <w:p w14:paraId="1A8907B4" w14:textId="77777777" w:rsidR="00B954F9" w:rsidRDefault="00B954F9" w:rsidP="00B954F9">
            <w:r>
              <w:rPr>
                <w:rFonts w:hint="eastAsia"/>
              </w:rPr>
              <w:t>④ 上 122-123</w:t>
            </w:r>
          </w:p>
          <w:p w14:paraId="3FFB08E3" w14:textId="77777777" w:rsidR="00B954F9" w:rsidRDefault="00B954F9" w:rsidP="00B954F9">
            <w:r>
              <w:tab/>
            </w:r>
            <w:r>
              <w:rPr>
                <w:rFonts w:hint="eastAsia"/>
              </w:rPr>
              <w:t>下96-97、106-107など</w:t>
            </w:r>
          </w:p>
          <w:p w14:paraId="66305C69" w14:textId="7E81432D" w:rsidR="00B954F9" w:rsidRDefault="00B954F9" w:rsidP="00B954F9">
            <w:r>
              <w:rPr>
                <w:rFonts w:hint="eastAsia"/>
              </w:rPr>
              <w:t>⑤ 全体的に配慮</w:t>
            </w:r>
          </w:p>
        </w:tc>
      </w:tr>
      <w:tr w:rsidR="00B954F9" w:rsidRPr="00D33655" w14:paraId="591CB8D7" w14:textId="77777777" w:rsidTr="004B7741">
        <w:trPr>
          <w:cantSplit/>
          <w:trHeight w:val="4790"/>
        </w:trPr>
        <w:tc>
          <w:tcPr>
            <w:tcW w:w="723" w:type="dxa"/>
            <w:vMerge w:val="restart"/>
            <w:tcBorders>
              <w:bottom w:val="single" w:sz="4" w:space="0" w:color="auto"/>
            </w:tcBorders>
            <w:shd w:val="clear" w:color="auto" w:fill="D9D9D9" w:themeFill="background1" w:themeFillShade="D9"/>
            <w:textDirection w:val="tbRlV"/>
            <w:vAlign w:val="center"/>
          </w:tcPr>
          <w:p w14:paraId="205DFC22" w14:textId="52DCACA5" w:rsidR="00B954F9" w:rsidRPr="003F6812" w:rsidRDefault="00B954F9" w:rsidP="00B954F9">
            <w:r>
              <w:rPr>
                <w:rFonts w:hint="eastAsia"/>
              </w:rPr>
              <w:lastRenderedPageBreak/>
              <w:t xml:space="preserve"> ８ 教育基本法（第二条）との関連</w:t>
            </w:r>
          </w:p>
        </w:tc>
        <w:tc>
          <w:tcPr>
            <w:tcW w:w="1557" w:type="dxa"/>
            <w:tcBorders>
              <w:bottom w:val="single" w:sz="4" w:space="0" w:color="auto"/>
            </w:tcBorders>
          </w:tcPr>
          <w:p w14:paraId="509E5FFE" w14:textId="7130925A" w:rsidR="00B954F9" w:rsidRPr="003F6812" w:rsidRDefault="00B954F9" w:rsidP="009F063A">
            <w:pPr>
              <w:pStyle w:val="a8"/>
            </w:pPr>
            <w:r>
              <w:rPr>
                <w:rFonts w:hint="eastAsia"/>
              </w:rPr>
              <w:t>第4号　生命を尊び、自然を大切にし、環境の保全に寄与する態度を養うこと。</w:t>
            </w:r>
          </w:p>
        </w:tc>
        <w:tc>
          <w:tcPr>
            <w:tcW w:w="5374" w:type="dxa"/>
            <w:tcBorders>
              <w:bottom w:val="single" w:sz="4" w:space="0" w:color="auto"/>
            </w:tcBorders>
          </w:tcPr>
          <w:p w14:paraId="4BAF6C87" w14:textId="77777777" w:rsidR="00B954F9" w:rsidRPr="003F6812" w:rsidRDefault="00B954F9" w:rsidP="00B954F9">
            <w:r>
              <w:rPr>
                <w:rFonts w:hint="eastAsia"/>
              </w:rPr>
              <w:t>①昆虫や動物の飼育、野菜などの植物を自分で栽培し食べることで、生命の尊さを実感するように配慮している。</w:t>
            </w:r>
          </w:p>
          <w:p w14:paraId="379406ED" w14:textId="77777777" w:rsidR="009F063A" w:rsidRDefault="009F063A" w:rsidP="00B954F9"/>
          <w:p w14:paraId="0B9111E5" w14:textId="77777777" w:rsidR="009F063A" w:rsidRDefault="009F063A" w:rsidP="00B954F9"/>
          <w:p w14:paraId="52B3A563" w14:textId="77777777" w:rsidR="009F063A" w:rsidRDefault="009F063A" w:rsidP="00B954F9"/>
          <w:p w14:paraId="2A2AD876" w14:textId="57682DD8" w:rsidR="00B954F9" w:rsidRPr="003F6812" w:rsidRDefault="00B954F9" w:rsidP="00B954F9">
            <w:r>
              <w:rPr>
                <w:rFonts w:hint="eastAsia"/>
              </w:rPr>
              <w:t>②動植物や水・土・光まで身近な自然との触れ合いを通して環境に目を向け、それを大切にしようとする心をはぐくむよう留意している。</w:t>
            </w:r>
          </w:p>
          <w:p w14:paraId="3DC0D199" w14:textId="77777777" w:rsidR="009F063A" w:rsidRDefault="009F063A" w:rsidP="00B954F9"/>
          <w:p w14:paraId="66D58397" w14:textId="50DCB2B6" w:rsidR="00B954F9" w:rsidRPr="003F6812" w:rsidRDefault="00B954F9" w:rsidP="00B954F9">
            <w:r>
              <w:rPr>
                <w:rFonts w:hint="eastAsia"/>
              </w:rPr>
              <w:t>③動植物の飼育・栽培や自然遊び、ものづくりなどを通して自然の不思議さ・面白さなどに気付くことができるようにしている。</w:t>
            </w:r>
          </w:p>
        </w:tc>
        <w:tc>
          <w:tcPr>
            <w:tcW w:w="2540" w:type="dxa"/>
            <w:tcBorders>
              <w:bottom w:val="single" w:sz="4" w:space="0" w:color="auto"/>
            </w:tcBorders>
          </w:tcPr>
          <w:p w14:paraId="6DECD086" w14:textId="77777777" w:rsidR="00B954F9" w:rsidRDefault="00B954F9" w:rsidP="00B954F9">
            <w:r>
              <w:rPr>
                <w:rFonts w:hint="eastAsia"/>
              </w:rPr>
              <w:t>① 上 34-39、52-55、68-71、74-76、78-79</w:t>
            </w:r>
          </w:p>
          <w:p w14:paraId="6541CFD4" w14:textId="77777777" w:rsidR="00B954F9" w:rsidRDefault="00B954F9" w:rsidP="00B954F9">
            <w:r>
              <w:tab/>
            </w:r>
            <w:r>
              <w:rPr>
                <w:rFonts w:hint="eastAsia"/>
              </w:rPr>
              <w:t>下18-23、32-41、44-47</w:t>
            </w:r>
          </w:p>
          <w:p w14:paraId="552FFA63" w14:textId="77777777" w:rsidR="00B954F9" w:rsidRDefault="00B954F9" w:rsidP="00B954F9">
            <w:r>
              <w:rPr>
                <w:rFonts w:hint="eastAsia"/>
              </w:rPr>
              <w:t>② 上 56-59、82-89、102-103、106-111</w:t>
            </w:r>
            <w:r>
              <w:rPr>
                <w:rFonts w:hint="eastAsia"/>
              </w:rPr>
              <w:br/>
              <w:t>下 12-17、カード、42-43など</w:t>
            </w:r>
          </w:p>
          <w:p w14:paraId="2CA59A3B" w14:textId="77777777" w:rsidR="00B954F9" w:rsidRDefault="00B954F9" w:rsidP="00B954F9">
            <w:r>
              <w:rPr>
                <w:rFonts w:hint="eastAsia"/>
              </w:rPr>
              <w:t>③ 上 34-39、52-55、68-71、74-76、78-79</w:t>
            </w:r>
          </w:p>
          <w:p w14:paraId="28261C69" w14:textId="681AA358" w:rsidR="00B954F9" w:rsidRDefault="00B954F9" w:rsidP="00B954F9">
            <w:r>
              <w:tab/>
            </w:r>
            <w:r>
              <w:rPr>
                <w:rFonts w:hint="eastAsia"/>
              </w:rPr>
              <w:t>下18-23、32-41、44-47、82-89など</w:t>
            </w:r>
          </w:p>
        </w:tc>
      </w:tr>
      <w:tr w:rsidR="00B954F9" w:rsidRPr="00D33655" w14:paraId="107779DE" w14:textId="77777777" w:rsidTr="004023C3">
        <w:trPr>
          <w:cantSplit/>
          <w:trHeight w:val="6510"/>
        </w:trPr>
        <w:tc>
          <w:tcPr>
            <w:tcW w:w="723" w:type="dxa"/>
            <w:vMerge/>
            <w:tcBorders>
              <w:bottom w:val="single" w:sz="4" w:space="0" w:color="auto"/>
            </w:tcBorders>
            <w:shd w:val="clear" w:color="auto" w:fill="D9D9D9" w:themeFill="background1" w:themeFillShade="D9"/>
            <w:vAlign w:val="center"/>
          </w:tcPr>
          <w:p w14:paraId="3E899011" w14:textId="3146CF99" w:rsidR="00B954F9" w:rsidRPr="003F6812" w:rsidRDefault="00B954F9" w:rsidP="00B954F9"/>
        </w:tc>
        <w:tc>
          <w:tcPr>
            <w:tcW w:w="1557" w:type="dxa"/>
            <w:tcBorders>
              <w:bottom w:val="single" w:sz="4" w:space="0" w:color="auto"/>
            </w:tcBorders>
          </w:tcPr>
          <w:p w14:paraId="3E68B02C" w14:textId="2998BF02" w:rsidR="00B954F9" w:rsidRPr="003F6812" w:rsidRDefault="00B954F9" w:rsidP="003C2166">
            <w:pPr>
              <w:pStyle w:val="a8"/>
            </w:pPr>
            <w:r>
              <w:rPr>
                <w:rFonts w:hint="eastAsia"/>
              </w:rPr>
              <w:t>第5号　伝統と文化を尊重し、それらをはぐくんできた我が国と郷土を愛するとともに、他国を尊重し、国際社会の平和と発展に寄与する態度を養うこと。</w:t>
            </w:r>
          </w:p>
        </w:tc>
        <w:tc>
          <w:tcPr>
            <w:tcW w:w="5374" w:type="dxa"/>
            <w:tcBorders>
              <w:bottom w:val="single" w:sz="4" w:space="0" w:color="auto"/>
            </w:tcBorders>
          </w:tcPr>
          <w:p w14:paraId="09BBBA8A" w14:textId="77777777" w:rsidR="00B954F9" w:rsidRDefault="00B954F9" w:rsidP="00B954F9">
            <w:r>
              <w:rPr>
                <w:rFonts w:hint="eastAsia"/>
              </w:rPr>
              <w:t>①我が国や地域の伝統・文化・行事などを理解し、実際に参加したり、それを守ったりしていくような態度を養うよう、場面提示を工夫している。</w:t>
            </w:r>
          </w:p>
          <w:p w14:paraId="273DA9F5" w14:textId="77777777" w:rsidR="00B954F9" w:rsidRDefault="00B954F9" w:rsidP="00B954F9">
            <w:r>
              <w:rPr>
                <w:rFonts w:hint="eastAsia"/>
              </w:rPr>
              <w:t>②地域のよさに気付き、愛着がもてるようになり、地域に繰り返し関わっていくことができるように配慮している。</w:t>
            </w:r>
          </w:p>
          <w:p w14:paraId="24938F4F" w14:textId="77777777" w:rsidR="00B954F9" w:rsidRDefault="00B954F9" w:rsidP="00B954F9">
            <w:r>
              <w:rPr>
                <w:rFonts w:hint="eastAsia"/>
              </w:rPr>
              <w:t>③日本の伝統・文化を学びながら発展的に他国の文化にも関心がもてるよう、取り上げる内容を工夫している。</w:t>
            </w:r>
          </w:p>
          <w:p w14:paraId="513B5336" w14:textId="27A29DFC" w:rsidR="00B954F9" w:rsidRPr="003F6812" w:rsidRDefault="00B954F9" w:rsidP="00B954F9">
            <w:r>
              <w:rPr>
                <w:rFonts w:hint="eastAsia"/>
              </w:rPr>
              <w:t>④イラストや写真で外国にルーツを持つ児童を扱うことで、人種・国籍の区別なく、誰とでも進んで学習したり、遊んだりできるようになることをねらっている。</w:t>
            </w:r>
          </w:p>
        </w:tc>
        <w:tc>
          <w:tcPr>
            <w:tcW w:w="2540" w:type="dxa"/>
            <w:tcBorders>
              <w:bottom w:val="single" w:sz="4" w:space="0" w:color="auto"/>
            </w:tcBorders>
          </w:tcPr>
          <w:p w14:paraId="737FE06B" w14:textId="1BAA663F" w:rsidR="00B954F9" w:rsidRDefault="00B954F9" w:rsidP="00B954F9">
            <w:r>
              <w:rPr>
                <w:rFonts w:hint="eastAsia"/>
              </w:rPr>
              <w:t>①上60-61、80-81、104-107</w:t>
            </w:r>
          </w:p>
          <w:p w14:paraId="6B2E12B0" w14:textId="77777777" w:rsidR="00B954F9" w:rsidRDefault="00B954F9" w:rsidP="00B954F9">
            <w:r>
              <w:tab/>
            </w:r>
            <w:r>
              <w:rPr>
                <w:rFonts w:hint="eastAsia"/>
              </w:rPr>
              <w:t>下4-5、54-55</w:t>
            </w:r>
          </w:p>
          <w:p w14:paraId="02122081" w14:textId="77777777" w:rsidR="00B954F9" w:rsidRDefault="00B954F9" w:rsidP="00B954F9">
            <w:r>
              <w:rPr>
                <w:rFonts w:hint="eastAsia"/>
              </w:rPr>
              <w:t>② 上 42-47</w:t>
            </w:r>
          </w:p>
          <w:p w14:paraId="428C7ED9" w14:textId="77777777" w:rsidR="00B954F9" w:rsidRDefault="00B954F9" w:rsidP="00B954F9">
            <w:r>
              <w:tab/>
            </w:r>
            <w:r>
              <w:rPr>
                <w:rFonts w:hint="eastAsia"/>
              </w:rPr>
              <w:t>下22-27、50-71</w:t>
            </w:r>
          </w:p>
          <w:p w14:paraId="75BEE147" w14:textId="77777777" w:rsidR="00B954F9" w:rsidRDefault="00B954F9" w:rsidP="00B954F9">
            <w:r>
              <w:rPr>
                <w:rFonts w:hint="eastAsia"/>
              </w:rPr>
              <w:t>③ 下124-125</w:t>
            </w:r>
          </w:p>
          <w:p w14:paraId="50FAC466" w14:textId="77777777" w:rsidR="00B954F9" w:rsidRDefault="00B954F9" w:rsidP="00B954F9"/>
          <w:p w14:paraId="6BF4268A" w14:textId="2962DE66" w:rsidR="00B954F9" w:rsidRDefault="00B954F9" w:rsidP="00B954F9">
            <w:r>
              <w:rPr>
                <w:rFonts w:hint="eastAsia"/>
              </w:rPr>
              <w:t>④ 全体的に配慮</w:t>
            </w:r>
          </w:p>
        </w:tc>
      </w:tr>
    </w:tbl>
    <w:p w14:paraId="37DE8886" w14:textId="77777777" w:rsidR="00532295" w:rsidRDefault="00532295" w:rsidP="003F6812"/>
    <w:sectPr w:rsidR="00532295" w:rsidSect="00F9262F">
      <w:footerReference w:type="default" r:id="rId20"/>
      <w:pgSz w:w="11906" w:h="16838"/>
      <w:pgMar w:top="851" w:right="851" w:bottom="851" w:left="851"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131FE" w14:textId="77777777" w:rsidR="00EE6799" w:rsidRDefault="00EE6799" w:rsidP="003F6812">
      <w:r>
        <w:separator/>
      </w:r>
    </w:p>
  </w:endnote>
  <w:endnote w:type="continuationSeparator" w:id="0">
    <w:p w14:paraId="5CE50464" w14:textId="77777777" w:rsidR="00EE6799" w:rsidRDefault="00EE6799" w:rsidP="003F6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DigiKyokashoProN-Regular">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955229"/>
      <w:docPartObj>
        <w:docPartGallery w:val="Page Numbers (Bottom of Page)"/>
        <w:docPartUnique/>
      </w:docPartObj>
    </w:sdtPr>
    <w:sdtEndPr/>
    <w:sdtContent>
      <w:p w14:paraId="0147E161" w14:textId="77777777" w:rsidR="00291D14" w:rsidRDefault="00291D14" w:rsidP="00810BE0">
        <w:pPr>
          <w:pStyle w:val="a6"/>
          <w:jc w:val="center"/>
        </w:pPr>
        <w:r>
          <w:fldChar w:fldCharType="begin"/>
        </w:r>
        <w:r>
          <w:instrText>PAGE   \* MERGEFORMAT</w:instrText>
        </w:r>
        <w:r>
          <w:fldChar w:fldCharType="separate"/>
        </w:r>
        <w:r w:rsidR="00810BE0" w:rsidRPr="00810BE0">
          <w:rPr>
            <w:noProof/>
            <w:lang w:val="ja-JP"/>
          </w:rPr>
          <w:t>1</w:t>
        </w:r>
        <w:r>
          <w:fldChar w:fldCharType="end"/>
        </w:r>
      </w:p>
    </w:sdtContent>
  </w:sdt>
  <w:p w14:paraId="3D9DF585" w14:textId="77777777" w:rsidR="00291D14" w:rsidRDefault="00291D14" w:rsidP="003F681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C2A7B" w14:textId="77777777" w:rsidR="00EE6799" w:rsidRDefault="00EE6799" w:rsidP="003F6812">
      <w:r>
        <w:separator/>
      </w:r>
    </w:p>
  </w:footnote>
  <w:footnote w:type="continuationSeparator" w:id="0">
    <w:p w14:paraId="212DA5D7" w14:textId="77777777" w:rsidR="00EE6799" w:rsidRDefault="00EE6799" w:rsidP="003F68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95D"/>
    <w:rsid w:val="00000047"/>
    <w:rsid w:val="00002CDB"/>
    <w:rsid w:val="00011062"/>
    <w:rsid w:val="00017EB0"/>
    <w:rsid w:val="000215F1"/>
    <w:rsid w:val="00030166"/>
    <w:rsid w:val="00033E69"/>
    <w:rsid w:val="00036032"/>
    <w:rsid w:val="00037C1A"/>
    <w:rsid w:val="00041858"/>
    <w:rsid w:val="00044A81"/>
    <w:rsid w:val="00047656"/>
    <w:rsid w:val="00050BFE"/>
    <w:rsid w:val="00052399"/>
    <w:rsid w:val="0007078F"/>
    <w:rsid w:val="000847B5"/>
    <w:rsid w:val="00084F59"/>
    <w:rsid w:val="000851FF"/>
    <w:rsid w:val="0009300A"/>
    <w:rsid w:val="000A319F"/>
    <w:rsid w:val="000B7C1A"/>
    <w:rsid w:val="000C561F"/>
    <w:rsid w:val="000F1306"/>
    <w:rsid w:val="00105FEC"/>
    <w:rsid w:val="001067D9"/>
    <w:rsid w:val="001160EB"/>
    <w:rsid w:val="00121190"/>
    <w:rsid w:val="00125678"/>
    <w:rsid w:val="00142108"/>
    <w:rsid w:val="001467A7"/>
    <w:rsid w:val="00154F11"/>
    <w:rsid w:val="00155B6B"/>
    <w:rsid w:val="00161912"/>
    <w:rsid w:val="00164D38"/>
    <w:rsid w:val="00172A7F"/>
    <w:rsid w:val="0017618C"/>
    <w:rsid w:val="0017685E"/>
    <w:rsid w:val="001876C5"/>
    <w:rsid w:val="001901A0"/>
    <w:rsid w:val="00195A99"/>
    <w:rsid w:val="001A234E"/>
    <w:rsid w:val="001B112E"/>
    <w:rsid w:val="001B2E76"/>
    <w:rsid w:val="001C0F3C"/>
    <w:rsid w:val="001D5F3F"/>
    <w:rsid w:val="001E3DDC"/>
    <w:rsid w:val="001F0D84"/>
    <w:rsid w:val="001F5D64"/>
    <w:rsid w:val="001F6FAF"/>
    <w:rsid w:val="001F74A5"/>
    <w:rsid w:val="00200E6B"/>
    <w:rsid w:val="00205C14"/>
    <w:rsid w:val="00212CA6"/>
    <w:rsid w:val="002207C0"/>
    <w:rsid w:val="00222327"/>
    <w:rsid w:val="00226995"/>
    <w:rsid w:val="00234028"/>
    <w:rsid w:val="00235C64"/>
    <w:rsid w:val="00246DD3"/>
    <w:rsid w:val="002502BD"/>
    <w:rsid w:val="00255571"/>
    <w:rsid w:val="002615C3"/>
    <w:rsid w:val="00263560"/>
    <w:rsid w:val="002656DF"/>
    <w:rsid w:val="00266662"/>
    <w:rsid w:val="00271E6D"/>
    <w:rsid w:val="002724F3"/>
    <w:rsid w:val="00276139"/>
    <w:rsid w:val="0027690F"/>
    <w:rsid w:val="00276EF3"/>
    <w:rsid w:val="00277A03"/>
    <w:rsid w:val="00291D14"/>
    <w:rsid w:val="002A1AA9"/>
    <w:rsid w:val="002A6F94"/>
    <w:rsid w:val="002A7CED"/>
    <w:rsid w:val="002B3F3B"/>
    <w:rsid w:val="002C2E7A"/>
    <w:rsid w:val="002E1FFC"/>
    <w:rsid w:val="002E4E40"/>
    <w:rsid w:val="002E788C"/>
    <w:rsid w:val="002F5FDD"/>
    <w:rsid w:val="00302569"/>
    <w:rsid w:val="00307E77"/>
    <w:rsid w:val="0031236F"/>
    <w:rsid w:val="0032049B"/>
    <w:rsid w:val="00321EED"/>
    <w:rsid w:val="003249B7"/>
    <w:rsid w:val="00325395"/>
    <w:rsid w:val="0034040B"/>
    <w:rsid w:val="0034619F"/>
    <w:rsid w:val="0034775F"/>
    <w:rsid w:val="0035119C"/>
    <w:rsid w:val="00355018"/>
    <w:rsid w:val="00364217"/>
    <w:rsid w:val="003731D2"/>
    <w:rsid w:val="00375D6F"/>
    <w:rsid w:val="00376C1C"/>
    <w:rsid w:val="00376D91"/>
    <w:rsid w:val="003840B2"/>
    <w:rsid w:val="00385752"/>
    <w:rsid w:val="00385AFC"/>
    <w:rsid w:val="00386A7C"/>
    <w:rsid w:val="00392FF1"/>
    <w:rsid w:val="003B5746"/>
    <w:rsid w:val="003C2166"/>
    <w:rsid w:val="003C2215"/>
    <w:rsid w:val="003D5F53"/>
    <w:rsid w:val="003F6812"/>
    <w:rsid w:val="00400F07"/>
    <w:rsid w:val="004023C3"/>
    <w:rsid w:val="004024BA"/>
    <w:rsid w:val="00403B96"/>
    <w:rsid w:val="00412AB6"/>
    <w:rsid w:val="00425B03"/>
    <w:rsid w:val="00426619"/>
    <w:rsid w:val="00430180"/>
    <w:rsid w:val="00440622"/>
    <w:rsid w:val="00450FB7"/>
    <w:rsid w:val="00453B53"/>
    <w:rsid w:val="0045493B"/>
    <w:rsid w:val="00455DBB"/>
    <w:rsid w:val="00465B9D"/>
    <w:rsid w:val="004777AB"/>
    <w:rsid w:val="0048156B"/>
    <w:rsid w:val="00483B2C"/>
    <w:rsid w:val="00493B71"/>
    <w:rsid w:val="0049746A"/>
    <w:rsid w:val="004A573F"/>
    <w:rsid w:val="004A7192"/>
    <w:rsid w:val="004B4D6C"/>
    <w:rsid w:val="004B685F"/>
    <w:rsid w:val="004B6B93"/>
    <w:rsid w:val="004C0E91"/>
    <w:rsid w:val="004C78CE"/>
    <w:rsid w:val="004D4632"/>
    <w:rsid w:val="004D7B14"/>
    <w:rsid w:val="004E3617"/>
    <w:rsid w:val="004F3481"/>
    <w:rsid w:val="00500E7A"/>
    <w:rsid w:val="00504560"/>
    <w:rsid w:val="005069CF"/>
    <w:rsid w:val="00512BEB"/>
    <w:rsid w:val="00520CF1"/>
    <w:rsid w:val="005219A9"/>
    <w:rsid w:val="00532295"/>
    <w:rsid w:val="00532A22"/>
    <w:rsid w:val="00535460"/>
    <w:rsid w:val="00535AF0"/>
    <w:rsid w:val="00541655"/>
    <w:rsid w:val="0056676A"/>
    <w:rsid w:val="00567A1C"/>
    <w:rsid w:val="00571C43"/>
    <w:rsid w:val="00590D91"/>
    <w:rsid w:val="005926E5"/>
    <w:rsid w:val="00596A7B"/>
    <w:rsid w:val="005A1E12"/>
    <w:rsid w:val="005A5378"/>
    <w:rsid w:val="005B3909"/>
    <w:rsid w:val="005B3935"/>
    <w:rsid w:val="005B57B0"/>
    <w:rsid w:val="005C7AEC"/>
    <w:rsid w:val="005D05B3"/>
    <w:rsid w:val="005D7202"/>
    <w:rsid w:val="005E7D1C"/>
    <w:rsid w:val="005F17A4"/>
    <w:rsid w:val="00600497"/>
    <w:rsid w:val="00600524"/>
    <w:rsid w:val="00604724"/>
    <w:rsid w:val="00613CB0"/>
    <w:rsid w:val="00613F5C"/>
    <w:rsid w:val="00620F96"/>
    <w:rsid w:val="00622C44"/>
    <w:rsid w:val="00625959"/>
    <w:rsid w:val="0062785C"/>
    <w:rsid w:val="00633EA5"/>
    <w:rsid w:val="0065481B"/>
    <w:rsid w:val="00672FB6"/>
    <w:rsid w:val="006762B0"/>
    <w:rsid w:val="00676CEC"/>
    <w:rsid w:val="00677323"/>
    <w:rsid w:val="006809BD"/>
    <w:rsid w:val="00681502"/>
    <w:rsid w:val="00690D3B"/>
    <w:rsid w:val="006A5758"/>
    <w:rsid w:val="006B54BB"/>
    <w:rsid w:val="006C2E0B"/>
    <w:rsid w:val="006D1DDA"/>
    <w:rsid w:val="006F3207"/>
    <w:rsid w:val="006F5057"/>
    <w:rsid w:val="00715B6C"/>
    <w:rsid w:val="00716467"/>
    <w:rsid w:val="00716BAE"/>
    <w:rsid w:val="007238B5"/>
    <w:rsid w:val="00731C32"/>
    <w:rsid w:val="00732841"/>
    <w:rsid w:val="00735593"/>
    <w:rsid w:val="00737BDB"/>
    <w:rsid w:val="00744DEE"/>
    <w:rsid w:val="00746A07"/>
    <w:rsid w:val="007605BE"/>
    <w:rsid w:val="007778D4"/>
    <w:rsid w:val="00784F7F"/>
    <w:rsid w:val="007923D0"/>
    <w:rsid w:val="0079586C"/>
    <w:rsid w:val="007B4749"/>
    <w:rsid w:val="007C6A73"/>
    <w:rsid w:val="007D06C0"/>
    <w:rsid w:val="007E2B8B"/>
    <w:rsid w:val="00805257"/>
    <w:rsid w:val="00810BE0"/>
    <w:rsid w:val="00812C0B"/>
    <w:rsid w:val="0083019A"/>
    <w:rsid w:val="00830D1D"/>
    <w:rsid w:val="00864C60"/>
    <w:rsid w:val="008660E4"/>
    <w:rsid w:val="00872F87"/>
    <w:rsid w:val="008A20B0"/>
    <w:rsid w:val="008C2BBE"/>
    <w:rsid w:val="008C4C4F"/>
    <w:rsid w:val="008C67C6"/>
    <w:rsid w:val="008C731B"/>
    <w:rsid w:val="008D36B2"/>
    <w:rsid w:val="008D6E62"/>
    <w:rsid w:val="008E3258"/>
    <w:rsid w:val="008E6517"/>
    <w:rsid w:val="008F5F09"/>
    <w:rsid w:val="008F6152"/>
    <w:rsid w:val="008F7A74"/>
    <w:rsid w:val="00934501"/>
    <w:rsid w:val="0093466C"/>
    <w:rsid w:val="0093716A"/>
    <w:rsid w:val="009428B5"/>
    <w:rsid w:val="00943ACD"/>
    <w:rsid w:val="0095068C"/>
    <w:rsid w:val="00955266"/>
    <w:rsid w:val="00963310"/>
    <w:rsid w:val="00981158"/>
    <w:rsid w:val="009B7DC4"/>
    <w:rsid w:val="009C0FF8"/>
    <w:rsid w:val="009C15B5"/>
    <w:rsid w:val="009D3EEC"/>
    <w:rsid w:val="009D3F0B"/>
    <w:rsid w:val="009E205B"/>
    <w:rsid w:val="009F063A"/>
    <w:rsid w:val="009F187F"/>
    <w:rsid w:val="009F62B5"/>
    <w:rsid w:val="00A01A96"/>
    <w:rsid w:val="00A02F6D"/>
    <w:rsid w:val="00A05541"/>
    <w:rsid w:val="00A2536D"/>
    <w:rsid w:val="00A267DE"/>
    <w:rsid w:val="00A3618E"/>
    <w:rsid w:val="00A54EF1"/>
    <w:rsid w:val="00A6113C"/>
    <w:rsid w:val="00A61400"/>
    <w:rsid w:val="00A64EEA"/>
    <w:rsid w:val="00A743F7"/>
    <w:rsid w:val="00A82255"/>
    <w:rsid w:val="00A935CC"/>
    <w:rsid w:val="00A93D90"/>
    <w:rsid w:val="00A95979"/>
    <w:rsid w:val="00AB4423"/>
    <w:rsid w:val="00AB77CF"/>
    <w:rsid w:val="00AD2CBF"/>
    <w:rsid w:val="00AD387E"/>
    <w:rsid w:val="00AD5596"/>
    <w:rsid w:val="00AE4FDC"/>
    <w:rsid w:val="00AF5489"/>
    <w:rsid w:val="00AF6865"/>
    <w:rsid w:val="00B0303D"/>
    <w:rsid w:val="00B04F51"/>
    <w:rsid w:val="00B056E4"/>
    <w:rsid w:val="00B244F1"/>
    <w:rsid w:val="00B27455"/>
    <w:rsid w:val="00B35660"/>
    <w:rsid w:val="00B454F8"/>
    <w:rsid w:val="00B47812"/>
    <w:rsid w:val="00B50211"/>
    <w:rsid w:val="00B5480E"/>
    <w:rsid w:val="00B56670"/>
    <w:rsid w:val="00B64CB1"/>
    <w:rsid w:val="00B72247"/>
    <w:rsid w:val="00B7336F"/>
    <w:rsid w:val="00B77720"/>
    <w:rsid w:val="00B83E36"/>
    <w:rsid w:val="00B863D9"/>
    <w:rsid w:val="00B901D7"/>
    <w:rsid w:val="00B954F9"/>
    <w:rsid w:val="00B960A8"/>
    <w:rsid w:val="00BA61C7"/>
    <w:rsid w:val="00BB6069"/>
    <w:rsid w:val="00BB67A5"/>
    <w:rsid w:val="00BC1C4F"/>
    <w:rsid w:val="00BC2294"/>
    <w:rsid w:val="00BC362D"/>
    <w:rsid w:val="00BD56EE"/>
    <w:rsid w:val="00BD59A5"/>
    <w:rsid w:val="00BE4340"/>
    <w:rsid w:val="00BF0E42"/>
    <w:rsid w:val="00BF3138"/>
    <w:rsid w:val="00BF58D9"/>
    <w:rsid w:val="00BF6630"/>
    <w:rsid w:val="00BF764E"/>
    <w:rsid w:val="00C046CB"/>
    <w:rsid w:val="00C05436"/>
    <w:rsid w:val="00C135A1"/>
    <w:rsid w:val="00C15146"/>
    <w:rsid w:val="00C1579C"/>
    <w:rsid w:val="00C20499"/>
    <w:rsid w:val="00C209D5"/>
    <w:rsid w:val="00C32C58"/>
    <w:rsid w:val="00C37FEF"/>
    <w:rsid w:val="00C76A0A"/>
    <w:rsid w:val="00C8008E"/>
    <w:rsid w:val="00C81DE7"/>
    <w:rsid w:val="00C83B58"/>
    <w:rsid w:val="00C96C3F"/>
    <w:rsid w:val="00CA5E2A"/>
    <w:rsid w:val="00CB476F"/>
    <w:rsid w:val="00CC3AE2"/>
    <w:rsid w:val="00CC3BA2"/>
    <w:rsid w:val="00CC59C0"/>
    <w:rsid w:val="00CD63CA"/>
    <w:rsid w:val="00CF51EC"/>
    <w:rsid w:val="00D06254"/>
    <w:rsid w:val="00D06B3D"/>
    <w:rsid w:val="00D1098A"/>
    <w:rsid w:val="00D14D09"/>
    <w:rsid w:val="00D160E4"/>
    <w:rsid w:val="00D320AB"/>
    <w:rsid w:val="00D33655"/>
    <w:rsid w:val="00D33AA8"/>
    <w:rsid w:val="00D41482"/>
    <w:rsid w:val="00D472C5"/>
    <w:rsid w:val="00D53679"/>
    <w:rsid w:val="00D6284B"/>
    <w:rsid w:val="00D63FB3"/>
    <w:rsid w:val="00D67D8F"/>
    <w:rsid w:val="00D72122"/>
    <w:rsid w:val="00D754E8"/>
    <w:rsid w:val="00D86B0F"/>
    <w:rsid w:val="00D91B9C"/>
    <w:rsid w:val="00DB22EE"/>
    <w:rsid w:val="00DB7232"/>
    <w:rsid w:val="00DD0EF7"/>
    <w:rsid w:val="00DD3E14"/>
    <w:rsid w:val="00DE5267"/>
    <w:rsid w:val="00DF297E"/>
    <w:rsid w:val="00DF443D"/>
    <w:rsid w:val="00DF7616"/>
    <w:rsid w:val="00E0063D"/>
    <w:rsid w:val="00E50202"/>
    <w:rsid w:val="00E552E2"/>
    <w:rsid w:val="00E62E63"/>
    <w:rsid w:val="00E86BA8"/>
    <w:rsid w:val="00E93C34"/>
    <w:rsid w:val="00E97986"/>
    <w:rsid w:val="00EA0D40"/>
    <w:rsid w:val="00EA535C"/>
    <w:rsid w:val="00EA7DFE"/>
    <w:rsid w:val="00EB15AF"/>
    <w:rsid w:val="00EB458D"/>
    <w:rsid w:val="00EE195D"/>
    <w:rsid w:val="00EE6799"/>
    <w:rsid w:val="00EF16D1"/>
    <w:rsid w:val="00EF38A5"/>
    <w:rsid w:val="00EF59A6"/>
    <w:rsid w:val="00EF7BB6"/>
    <w:rsid w:val="00F0188C"/>
    <w:rsid w:val="00F03913"/>
    <w:rsid w:val="00F12C0F"/>
    <w:rsid w:val="00F13923"/>
    <w:rsid w:val="00F20DA8"/>
    <w:rsid w:val="00F24835"/>
    <w:rsid w:val="00F40E6B"/>
    <w:rsid w:val="00F45C88"/>
    <w:rsid w:val="00F45D6E"/>
    <w:rsid w:val="00F548DB"/>
    <w:rsid w:val="00F54DF1"/>
    <w:rsid w:val="00F5656D"/>
    <w:rsid w:val="00F6175B"/>
    <w:rsid w:val="00F6520A"/>
    <w:rsid w:val="00F66A82"/>
    <w:rsid w:val="00F7561C"/>
    <w:rsid w:val="00F82317"/>
    <w:rsid w:val="00F82FBC"/>
    <w:rsid w:val="00F9262F"/>
    <w:rsid w:val="00F932D2"/>
    <w:rsid w:val="00FA4E67"/>
    <w:rsid w:val="00FB44F0"/>
    <w:rsid w:val="00FB6695"/>
    <w:rsid w:val="00FB6DA5"/>
    <w:rsid w:val="00FC3256"/>
    <w:rsid w:val="00FD0119"/>
    <w:rsid w:val="00FD47A5"/>
    <w:rsid w:val="00FE6CBE"/>
    <w:rsid w:val="00FF17C9"/>
    <w:rsid w:val="00FF59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D11BA73"/>
  <w15:chartTrackingRefBased/>
  <w15:docId w15:val="{0D1F282D-883D-4117-8D67-24FE11DEF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812"/>
    <w:pPr>
      <w:widowControl w:val="0"/>
      <w:ind w:left="210" w:hangingChars="100" w:hanging="210"/>
      <w:jc w:val="both"/>
    </w:pPr>
    <w:rPr>
      <w:rFonts w:ascii="UD デジタル 教科書体 NK-R" w:eastAsia="UD デジタル 教科書体 NK-R" w:hAnsi="HG丸ｺﾞｼｯｸM-PRO"/>
      <w:szCs w:val="21"/>
    </w:rPr>
  </w:style>
  <w:style w:type="paragraph" w:styleId="1">
    <w:name w:val="heading 1"/>
    <w:basedOn w:val="a"/>
    <w:next w:val="a"/>
    <w:link w:val="10"/>
    <w:uiPriority w:val="9"/>
    <w:qFormat/>
    <w:rsid w:val="003F6812"/>
    <w:pPr>
      <w:keepNext/>
      <w:outlineLvl w:val="0"/>
    </w:pPr>
    <w:rPr>
      <w:rFonts w:asciiTheme="majorHAnsi" w:eastAsiaTheme="majorEastAsia"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1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9262F"/>
    <w:pPr>
      <w:tabs>
        <w:tab w:val="center" w:pos="4252"/>
        <w:tab w:val="right" w:pos="8504"/>
      </w:tabs>
      <w:snapToGrid w:val="0"/>
    </w:pPr>
  </w:style>
  <w:style w:type="character" w:customStyle="1" w:styleId="a5">
    <w:name w:val="ヘッダー (文字)"/>
    <w:basedOn w:val="a0"/>
    <w:link w:val="a4"/>
    <w:uiPriority w:val="99"/>
    <w:rsid w:val="00F9262F"/>
  </w:style>
  <w:style w:type="paragraph" w:styleId="a6">
    <w:name w:val="footer"/>
    <w:basedOn w:val="a"/>
    <w:link w:val="a7"/>
    <w:uiPriority w:val="99"/>
    <w:unhideWhenUsed/>
    <w:rsid w:val="00F9262F"/>
    <w:pPr>
      <w:tabs>
        <w:tab w:val="center" w:pos="4252"/>
        <w:tab w:val="right" w:pos="8504"/>
      </w:tabs>
      <w:snapToGrid w:val="0"/>
    </w:pPr>
  </w:style>
  <w:style w:type="character" w:customStyle="1" w:styleId="a7">
    <w:name w:val="フッター (文字)"/>
    <w:basedOn w:val="a0"/>
    <w:link w:val="a6"/>
    <w:uiPriority w:val="99"/>
    <w:rsid w:val="00F9262F"/>
  </w:style>
  <w:style w:type="character" w:customStyle="1" w:styleId="10">
    <w:name w:val="見出し 1 (文字)"/>
    <w:basedOn w:val="a0"/>
    <w:link w:val="1"/>
    <w:uiPriority w:val="9"/>
    <w:rsid w:val="003F6812"/>
    <w:rPr>
      <w:rFonts w:asciiTheme="majorHAnsi" w:eastAsiaTheme="majorEastAsia" w:hAnsiTheme="majorHAnsi" w:cstheme="majorBidi"/>
      <w:szCs w:val="24"/>
    </w:rPr>
  </w:style>
  <w:style w:type="paragraph" w:customStyle="1" w:styleId="a8">
    <w:name w:val="観点"/>
    <w:basedOn w:val="a"/>
    <w:qFormat/>
    <w:rsid w:val="003F6812"/>
    <w:pPr>
      <w:ind w:left="0" w:firstLineChars="0" w:firstLine="0"/>
    </w:pPr>
  </w:style>
  <w:style w:type="paragraph" w:customStyle="1" w:styleId="a9">
    <w:name w:val="項目"/>
    <w:basedOn w:val="a"/>
    <w:qFormat/>
    <w:rsid w:val="003F6812"/>
    <w:pPr>
      <w:ind w:left="50" w:hangingChars="50" w:hanging="50"/>
    </w:pPr>
  </w:style>
  <w:style w:type="paragraph" w:styleId="aa">
    <w:name w:val="List Paragraph"/>
    <w:basedOn w:val="a"/>
    <w:uiPriority w:val="34"/>
    <w:qFormat/>
    <w:rsid w:val="00172A7F"/>
    <w:pPr>
      <w:ind w:leftChars="400" w:left="840"/>
    </w:pPr>
  </w:style>
  <w:style w:type="paragraph" w:customStyle="1" w:styleId="4">
    <w:name w:val="4_具体例"/>
    <w:basedOn w:val="a"/>
    <w:uiPriority w:val="99"/>
    <w:rsid w:val="00030166"/>
    <w:pPr>
      <w:tabs>
        <w:tab w:val="left" w:pos="227"/>
      </w:tabs>
      <w:autoSpaceDE w:val="0"/>
      <w:autoSpaceDN w:val="0"/>
      <w:adjustRightInd w:val="0"/>
      <w:spacing w:line="269" w:lineRule="atLeast"/>
      <w:ind w:left="0" w:firstLineChars="0" w:firstLine="0"/>
      <w:jc w:val="left"/>
      <w:textAlignment w:val="center"/>
    </w:pPr>
    <w:rPr>
      <w:rFonts w:ascii="UDDigiKyokashoProN-Regular" w:eastAsia="UDDigiKyokashoProN-Regular" w:hAnsiTheme="minorHAnsi" w:cs="UDDigiKyokashoProN-Regular"/>
      <w:color w:val="000000"/>
      <w:kern w:val="0"/>
      <w:sz w:val="18"/>
      <w:szCs w:val="18"/>
      <w:lang w:val="ja-JP"/>
    </w:rPr>
  </w:style>
  <w:style w:type="paragraph" w:styleId="ab">
    <w:name w:val="No Spacing"/>
    <w:basedOn w:val="a"/>
    <w:uiPriority w:val="1"/>
    <w:qFormat/>
    <w:rsid w:val="004023C3"/>
    <w:pPr>
      <w:ind w:leftChars="50" w:left="50" w:hangingChars="50" w:hanging="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07A72-FD07-4099-A8A1-9B18F21E8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20</Pages>
  <Words>3012</Words>
  <Characters>17169</Characters>
  <DocSecurity>0</DocSecurity>
  <Lines>143</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2023-04-25T04:33:00Z</dcterms:created>
  <dcterms:modified xsi:type="dcterms:W3CDTF">2023-04-26T06:33:00Z</dcterms:modified>
</cp:coreProperties>
</file>